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53E" w:rsidRDefault="001E053E" w:rsidP="00DC2AFD">
      <w:pPr>
        <w:pStyle w:val="Sinespaciado"/>
        <w:jc w:val="center"/>
        <w:rPr>
          <w:rFonts w:ascii="Arial Narrow" w:hAnsi="Arial Narrow"/>
        </w:rPr>
      </w:pPr>
    </w:p>
    <w:p w:rsidR="00BA386B" w:rsidRPr="00A85487" w:rsidRDefault="00BA386B" w:rsidP="00BA386B">
      <w:pPr>
        <w:jc w:val="both"/>
        <w:rPr>
          <w:rFonts w:ascii="Arial Narrow" w:hAnsi="Arial Narrow" w:cs="Calibri"/>
          <w:sz w:val="20"/>
          <w:szCs w:val="20"/>
        </w:rPr>
      </w:pPr>
    </w:p>
    <w:p w:rsidR="005A3A00" w:rsidRDefault="005A3A00" w:rsidP="005A3A00">
      <w:pPr>
        <w:pStyle w:val="Sinespaciado"/>
        <w:jc w:val="center"/>
        <w:rPr>
          <w:b/>
        </w:rPr>
      </w:pPr>
      <w:r>
        <w:rPr>
          <w:b/>
        </w:rPr>
        <w:t>SISTEMA NACIONAL DE NIVELACIÓN Y ADMISIÓN</w:t>
      </w:r>
    </w:p>
    <w:p w:rsidR="005A3A00" w:rsidRDefault="005A3A00" w:rsidP="005A3A00">
      <w:pPr>
        <w:pStyle w:val="Sinespaciado"/>
        <w:jc w:val="center"/>
        <w:rPr>
          <w:b/>
        </w:rPr>
      </w:pPr>
      <w:r>
        <w:rPr>
          <w:b/>
        </w:rPr>
        <w:t>PLANIFICACIÓN DEL MICROCURRÍCULO</w:t>
      </w:r>
    </w:p>
    <w:p w:rsidR="005A3A00" w:rsidRDefault="005A3A00" w:rsidP="005A3A00">
      <w:pPr>
        <w:pStyle w:val="Sinespaciado"/>
        <w:jc w:val="center"/>
        <w:rPr>
          <w:b/>
        </w:rPr>
      </w:pPr>
    </w:p>
    <w:p w:rsidR="005A3A00" w:rsidRPr="00DC2AFD" w:rsidRDefault="005A3A00" w:rsidP="005A3A00">
      <w:pPr>
        <w:pStyle w:val="Sinespaciado"/>
        <w:jc w:val="center"/>
        <w:rPr>
          <w:b/>
        </w:rPr>
      </w:pPr>
      <w:r>
        <w:rPr>
          <w:b/>
        </w:rPr>
        <w:t>ASIGNATURA</w:t>
      </w:r>
    </w:p>
    <w:p w:rsidR="005A3A00" w:rsidRPr="00DC2AFD" w:rsidRDefault="005A3A00" w:rsidP="005A3A00">
      <w:pPr>
        <w:pStyle w:val="Sinespaciado"/>
        <w:jc w:val="center"/>
        <w:rPr>
          <w:b/>
        </w:rPr>
      </w:pPr>
    </w:p>
    <w:p w:rsidR="005A3A00" w:rsidRPr="00DC2AFD" w:rsidRDefault="005A3A00" w:rsidP="005A3A00">
      <w:pPr>
        <w:pStyle w:val="Sinespaciado"/>
        <w:jc w:val="center"/>
        <w:rPr>
          <w:b/>
        </w:rPr>
      </w:pPr>
    </w:p>
    <w:p w:rsidR="005A3A00" w:rsidRPr="00DC2AFD" w:rsidRDefault="005A3A00" w:rsidP="005A3A00">
      <w:pPr>
        <w:pStyle w:val="Sinespaciado"/>
        <w:jc w:val="center"/>
        <w:rPr>
          <w:b/>
        </w:rPr>
      </w:pPr>
    </w:p>
    <w:p w:rsidR="005A3A00" w:rsidRPr="005A3A00" w:rsidRDefault="005A3A00" w:rsidP="005A3A00">
      <w:pPr>
        <w:jc w:val="both"/>
        <w:outlineLvl w:val="0"/>
        <w:rPr>
          <w:rFonts w:ascii="Calibri" w:hAnsi="Calibri" w:cs="Calibri"/>
          <w:b/>
          <w:sz w:val="20"/>
          <w:szCs w:val="20"/>
        </w:rPr>
      </w:pPr>
    </w:p>
    <w:p w:rsidR="005A3A00" w:rsidRPr="005A3A00" w:rsidRDefault="005A3A00" w:rsidP="005A3A00">
      <w:pPr>
        <w:pStyle w:val="Prrafodelista"/>
        <w:numPr>
          <w:ilvl w:val="0"/>
          <w:numId w:val="4"/>
        </w:numPr>
        <w:ind w:right="-931"/>
        <w:jc w:val="both"/>
        <w:rPr>
          <w:rFonts w:ascii="Calibri" w:hAnsi="Calibri" w:cs="Calibri"/>
          <w:b/>
        </w:rPr>
      </w:pPr>
      <w:r w:rsidRPr="005A3A00">
        <w:rPr>
          <w:rFonts w:ascii="Calibri" w:hAnsi="Calibri" w:cs="Calibri"/>
          <w:b/>
        </w:rPr>
        <w:t>DATOS GENERALES:</w:t>
      </w:r>
    </w:p>
    <w:p w:rsidR="005A3A00" w:rsidRPr="005A3A00" w:rsidRDefault="005A3A00" w:rsidP="005A3A00">
      <w:pPr>
        <w:ind w:right="-931"/>
        <w:jc w:val="both"/>
        <w:outlineLvl w:val="0"/>
        <w:rPr>
          <w:rFonts w:ascii="Calibri" w:hAnsi="Calibri" w:cs="Calibri"/>
          <w:b/>
          <w:sz w:val="20"/>
          <w:szCs w:val="20"/>
        </w:rPr>
      </w:pPr>
    </w:p>
    <w:p w:rsidR="005A3A00" w:rsidRPr="005A3A00" w:rsidRDefault="005A3A00" w:rsidP="005A3A00">
      <w:pPr>
        <w:ind w:right="-931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8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614"/>
      </w:tblGrid>
      <w:tr w:rsidR="005A3A00" w:rsidRPr="00A0636B" w:rsidTr="00F258D9">
        <w:trPr>
          <w:trHeight w:val="305"/>
        </w:trPr>
        <w:tc>
          <w:tcPr>
            <w:tcW w:w="3227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sz w:val="20"/>
                <w:szCs w:val="20"/>
              </w:rPr>
              <w:t>BLOQUE CURRICULAR</w:t>
            </w:r>
          </w:p>
        </w:tc>
        <w:tc>
          <w:tcPr>
            <w:tcW w:w="5614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sz w:val="20"/>
                <w:szCs w:val="20"/>
              </w:rPr>
              <w:t>Lógicas del pensamiento: Introducción a la Comunicación Científica</w:t>
            </w:r>
          </w:p>
        </w:tc>
      </w:tr>
      <w:tr w:rsidR="005A3A00" w:rsidRPr="00A0636B" w:rsidTr="00F258D9">
        <w:trPr>
          <w:trHeight w:val="305"/>
        </w:trPr>
        <w:tc>
          <w:tcPr>
            <w:tcW w:w="3227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sz w:val="20"/>
                <w:szCs w:val="20"/>
              </w:rPr>
              <w:t>MÓDULO</w:t>
            </w:r>
          </w:p>
        </w:tc>
        <w:tc>
          <w:tcPr>
            <w:tcW w:w="5614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sz w:val="20"/>
                <w:szCs w:val="20"/>
              </w:rPr>
              <w:t>II</w:t>
            </w:r>
          </w:p>
        </w:tc>
      </w:tr>
      <w:tr w:rsidR="005A3A00" w:rsidRPr="00A0636B" w:rsidTr="00F258D9">
        <w:trPr>
          <w:trHeight w:val="305"/>
        </w:trPr>
        <w:tc>
          <w:tcPr>
            <w:tcW w:w="3227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sz w:val="20"/>
                <w:szCs w:val="20"/>
              </w:rPr>
              <w:t>CRÉDITOS</w:t>
            </w:r>
          </w:p>
        </w:tc>
        <w:tc>
          <w:tcPr>
            <w:tcW w:w="5614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sz w:val="20"/>
                <w:szCs w:val="20"/>
              </w:rPr>
              <w:t>3.36</w:t>
            </w:r>
          </w:p>
        </w:tc>
      </w:tr>
      <w:tr w:rsidR="005A3A00" w:rsidRPr="00A0636B" w:rsidTr="00F258D9">
        <w:trPr>
          <w:trHeight w:val="305"/>
        </w:trPr>
        <w:tc>
          <w:tcPr>
            <w:tcW w:w="3227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sz w:val="20"/>
                <w:szCs w:val="20"/>
              </w:rPr>
              <w:t>HORAS DE APRENDIZAJE CON ASISTENCIA DEL DOCENTE</w:t>
            </w:r>
          </w:p>
        </w:tc>
        <w:tc>
          <w:tcPr>
            <w:tcW w:w="5614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sz w:val="20"/>
                <w:szCs w:val="20"/>
              </w:rPr>
              <w:t>84</w:t>
            </w:r>
          </w:p>
        </w:tc>
      </w:tr>
      <w:tr w:rsidR="005A3A00" w:rsidRPr="00A0636B" w:rsidTr="00F258D9">
        <w:trPr>
          <w:trHeight w:val="321"/>
        </w:trPr>
        <w:tc>
          <w:tcPr>
            <w:tcW w:w="3227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sz w:val="20"/>
                <w:szCs w:val="20"/>
              </w:rPr>
              <w:t>HORAS DE APRENDIZAJE AUTÓNOM0</w:t>
            </w:r>
          </w:p>
        </w:tc>
        <w:tc>
          <w:tcPr>
            <w:tcW w:w="5614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sz w:val="20"/>
                <w:szCs w:val="20"/>
              </w:rPr>
              <w:t>66</w:t>
            </w:r>
          </w:p>
        </w:tc>
      </w:tr>
      <w:tr w:rsidR="005A3A00" w:rsidRPr="00A0636B" w:rsidTr="00F258D9">
        <w:trPr>
          <w:trHeight w:val="321"/>
        </w:trPr>
        <w:tc>
          <w:tcPr>
            <w:tcW w:w="3227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sz w:val="20"/>
                <w:szCs w:val="20"/>
              </w:rPr>
              <w:t>DOCENTE :</w:t>
            </w:r>
          </w:p>
        </w:tc>
        <w:tc>
          <w:tcPr>
            <w:tcW w:w="5614" w:type="dxa"/>
          </w:tcPr>
          <w:p w:rsidR="005A3A00" w:rsidRPr="005A3A00" w:rsidRDefault="005A3A00" w:rsidP="006B5FA5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5A3A00" w:rsidRPr="005A3A00" w:rsidRDefault="005A3A00" w:rsidP="005A3A00">
      <w:pPr>
        <w:ind w:right="-931"/>
        <w:jc w:val="both"/>
        <w:rPr>
          <w:rFonts w:ascii="Calibri" w:hAnsi="Calibri" w:cs="Calibri"/>
          <w:b/>
          <w:sz w:val="20"/>
          <w:szCs w:val="20"/>
        </w:rPr>
      </w:pPr>
    </w:p>
    <w:p w:rsidR="005A3A00" w:rsidRPr="005A3A00" w:rsidRDefault="005A3A00" w:rsidP="005A3A00">
      <w:pPr>
        <w:pStyle w:val="Prrafodelista"/>
        <w:numPr>
          <w:ilvl w:val="1"/>
          <w:numId w:val="4"/>
        </w:numPr>
        <w:ind w:right="-931"/>
        <w:jc w:val="both"/>
        <w:rPr>
          <w:rFonts w:ascii="Calibri" w:hAnsi="Calibri" w:cs="Calibri"/>
          <w:b/>
          <w:sz w:val="20"/>
          <w:szCs w:val="20"/>
        </w:rPr>
      </w:pPr>
      <w:r w:rsidRPr="005A3A00">
        <w:rPr>
          <w:rFonts w:ascii="Calibri" w:hAnsi="Calibri" w:cs="Calibri"/>
          <w:b/>
          <w:sz w:val="20"/>
          <w:szCs w:val="20"/>
        </w:rPr>
        <w:t>Organización Curricular</w:t>
      </w:r>
    </w:p>
    <w:p w:rsidR="005A3A00" w:rsidRPr="005A3A00" w:rsidRDefault="005A3A00" w:rsidP="005A3A00">
      <w:pPr>
        <w:pStyle w:val="Prrafodelista"/>
        <w:ind w:right="-931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8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1640"/>
        <w:gridCol w:w="1789"/>
        <w:gridCol w:w="1297"/>
        <w:gridCol w:w="1297"/>
        <w:gridCol w:w="1297"/>
      </w:tblGrid>
      <w:tr w:rsidR="00AF3D8E" w:rsidRPr="00867252" w:rsidTr="00AF3D8E">
        <w:trPr>
          <w:trHeight w:val="96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Unidades de Análisis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Horas de aprendizaje con Asistencia del Docente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Hora de aprendizaje con Trabajo Autónomo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Semanas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Horas de Evaluación Semanal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F3D8E" w:rsidRPr="005A3A00" w:rsidRDefault="00AF3D8E" w:rsidP="00FB3C6C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Horas semanales por módulo</w:t>
            </w:r>
          </w:p>
        </w:tc>
      </w:tr>
      <w:tr w:rsidR="00AF3D8E" w:rsidRPr="00867252" w:rsidTr="00AF3D8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D8E" w:rsidRPr="005A3A00" w:rsidRDefault="00AF3D8E" w:rsidP="000B5531">
            <w:pPr>
              <w:numPr>
                <w:ilvl w:val="0"/>
                <w:numId w:val="33"/>
              </w:num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COMUNICACIÓN Y LENGUAJE</w:t>
            </w: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F3D8E" w:rsidRPr="005A3A00" w:rsidRDefault="00AF3D8E" w:rsidP="00FB3C6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</w:tr>
      <w:tr w:rsidR="00AF3D8E" w:rsidRPr="00867252" w:rsidTr="00AF3D8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D8E" w:rsidRPr="005A3A00" w:rsidRDefault="00AF3D8E" w:rsidP="005F57DD">
            <w:pPr>
              <w:numPr>
                <w:ilvl w:val="0"/>
                <w:numId w:val="33"/>
              </w:num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LINGÜÍSTICA DEL TEXTO</w:t>
            </w: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</w:t>
            </w: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5F57DD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F3D8E" w:rsidRPr="005A3A00" w:rsidRDefault="00AF3D8E" w:rsidP="00FB3C6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</w:tr>
      <w:tr w:rsidR="00AF3D8E" w:rsidRPr="00867252" w:rsidTr="00AF3D8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D8E" w:rsidRDefault="00AF3D8E" w:rsidP="005F57DD">
            <w:pPr>
              <w:numPr>
                <w:ilvl w:val="0"/>
                <w:numId w:val="33"/>
              </w:numPr>
              <w:ind w:left="709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LECTURA COMPRENSIVA</w:t>
            </w:r>
          </w:p>
          <w:p w:rsidR="00AF3D8E" w:rsidRPr="005A3A00" w:rsidRDefault="00AF3D8E" w:rsidP="005F57DD">
            <w:pPr>
              <w:ind w:left="1080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F3D8E" w:rsidRPr="005A3A00" w:rsidRDefault="00AF3D8E" w:rsidP="00FB3C6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26</w:t>
            </w: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AF3D8E" w:rsidRPr="00867252" w:rsidTr="00AF3D8E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D8E" w:rsidRPr="005A3A00" w:rsidRDefault="00AF3D8E" w:rsidP="005F57DD">
            <w:pPr>
              <w:numPr>
                <w:ilvl w:val="0"/>
                <w:numId w:val="33"/>
              </w:num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 TEXTO CIENTÍFICO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2.5</w:t>
            </w:r>
            <w:r w:rsidRPr="005A3A0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D8E" w:rsidRPr="005A3A00" w:rsidRDefault="00AF3D8E" w:rsidP="006B5FA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F3D8E" w:rsidRPr="005A3A00" w:rsidRDefault="00AF3D8E" w:rsidP="00FB3C6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26</w:t>
            </w:r>
          </w:p>
        </w:tc>
      </w:tr>
    </w:tbl>
    <w:p w:rsidR="001E053E" w:rsidRPr="00A85487" w:rsidRDefault="001E053E" w:rsidP="00DC2AFD">
      <w:pPr>
        <w:ind w:right="-931"/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5A3A00" w:rsidRPr="00A85487" w:rsidRDefault="005A3A00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F774E" w:rsidRPr="00A85487" w:rsidRDefault="009F774E" w:rsidP="00DC2AFD">
      <w:pPr>
        <w:jc w:val="both"/>
        <w:rPr>
          <w:rFonts w:ascii="Arial Narrow" w:hAnsi="Arial Narrow" w:cs="Calibri"/>
          <w:b/>
          <w:sz w:val="20"/>
          <w:szCs w:val="20"/>
        </w:rPr>
      </w:pPr>
      <w:r w:rsidRPr="00A85487">
        <w:rPr>
          <w:rFonts w:ascii="Arial Narrow" w:hAnsi="Arial Narrow" w:cs="Calibri"/>
          <w:b/>
          <w:sz w:val="20"/>
          <w:szCs w:val="20"/>
        </w:rPr>
        <w:t xml:space="preserve">2. </w:t>
      </w:r>
      <w:r w:rsidR="001E053E" w:rsidRPr="00A85487">
        <w:rPr>
          <w:rFonts w:ascii="Arial Narrow" w:hAnsi="Arial Narrow" w:cs="Calibri"/>
          <w:b/>
          <w:sz w:val="20"/>
          <w:szCs w:val="20"/>
        </w:rPr>
        <w:t>Ubicación del Proyecto de Aula</w:t>
      </w:r>
    </w:p>
    <w:p w:rsidR="009F774E" w:rsidRPr="00A85487" w:rsidRDefault="009F774E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1E053E" w:rsidRPr="00A85487" w:rsidRDefault="009F774E" w:rsidP="00DC2AFD">
      <w:pPr>
        <w:jc w:val="both"/>
        <w:rPr>
          <w:rFonts w:ascii="Arial Narrow" w:hAnsi="Arial Narrow" w:cs="Calibri"/>
          <w:b/>
          <w:sz w:val="20"/>
          <w:szCs w:val="20"/>
        </w:rPr>
      </w:pPr>
      <w:r w:rsidRPr="00A85487">
        <w:rPr>
          <w:rFonts w:ascii="Arial Narrow" w:hAnsi="Arial Narrow" w:cs="Calibri"/>
          <w:b/>
          <w:sz w:val="20"/>
          <w:szCs w:val="20"/>
        </w:rPr>
        <w:t>2.1  Campo de estudio y/o actuación</w:t>
      </w:r>
    </w:p>
    <w:p w:rsidR="005F49CD" w:rsidRPr="00775585" w:rsidRDefault="005F49CD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313B6D" w:rsidRDefault="00313B6D" w:rsidP="00DC2AFD">
      <w:pPr>
        <w:jc w:val="both"/>
        <w:rPr>
          <w:rFonts w:ascii="Arial Narrow" w:hAnsi="Arial Narrow" w:cs="Calibri"/>
          <w:sz w:val="20"/>
          <w:szCs w:val="20"/>
        </w:rPr>
      </w:pPr>
      <w:r w:rsidRPr="00775585">
        <w:rPr>
          <w:rFonts w:ascii="Arial Narrow" w:hAnsi="Arial Narrow" w:cs="Calibri"/>
          <w:sz w:val="20"/>
          <w:szCs w:val="20"/>
        </w:rPr>
        <w:t xml:space="preserve">Introducción al Conocimiento Científico es una asignatura que nos permite recapacitar sobre el quehacer educativo del profesor y del educando, pues ambos tienen la responsabilidad del  aprendizaje en sus manos. El aprendizaje </w:t>
      </w:r>
      <w:r w:rsidR="008E2555">
        <w:rPr>
          <w:rFonts w:ascii="Arial Narrow" w:hAnsi="Arial Narrow" w:cs="Calibri"/>
          <w:sz w:val="20"/>
          <w:szCs w:val="20"/>
        </w:rPr>
        <w:t>de cómo enseñarle a aprehender (profesor) y cómo aprehender (estudiante)</w:t>
      </w:r>
      <w:r w:rsidR="004F3188">
        <w:rPr>
          <w:rFonts w:ascii="Arial Narrow" w:hAnsi="Arial Narrow" w:cs="Calibri"/>
          <w:sz w:val="20"/>
          <w:szCs w:val="20"/>
        </w:rPr>
        <w:t>. Esta interacción</w:t>
      </w:r>
      <w:r w:rsidR="008E2555">
        <w:rPr>
          <w:rFonts w:ascii="Arial Narrow" w:hAnsi="Arial Narrow" w:cs="Calibri"/>
          <w:sz w:val="20"/>
          <w:szCs w:val="20"/>
        </w:rPr>
        <w:t xml:space="preserve"> permitirá al actor educativo</w:t>
      </w:r>
      <w:r w:rsidRPr="00775585">
        <w:rPr>
          <w:rFonts w:ascii="Arial Narrow" w:hAnsi="Arial Narrow" w:cs="Calibri"/>
          <w:sz w:val="20"/>
          <w:szCs w:val="20"/>
        </w:rPr>
        <w:t xml:space="preserve"> desenvolverse con eficacia y eficiencia en una sociedad pluralista y globalizada y en consecuencia compleja. </w:t>
      </w:r>
    </w:p>
    <w:p w:rsidR="004F3188" w:rsidRPr="00775585" w:rsidRDefault="004F3188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1E053E" w:rsidRDefault="00313B6D" w:rsidP="00DC2AFD">
      <w:pPr>
        <w:jc w:val="both"/>
        <w:rPr>
          <w:rFonts w:ascii="Arial Narrow" w:hAnsi="Arial Narrow" w:cs="Calibri"/>
          <w:sz w:val="20"/>
          <w:szCs w:val="20"/>
        </w:rPr>
      </w:pPr>
      <w:r w:rsidRPr="00775585">
        <w:rPr>
          <w:rFonts w:ascii="Arial Narrow" w:hAnsi="Arial Narrow" w:cs="Calibri"/>
          <w:sz w:val="20"/>
          <w:szCs w:val="20"/>
        </w:rPr>
        <w:t xml:space="preserve">Saber comunicarse estratégicamente </w:t>
      </w:r>
      <w:r w:rsidR="008E2555">
        <w:rPr>
          <w:rFonts w:ascii="Arial Narrow" w:hAnsi="Arial Narrow" w:cs="Calibri"/>
          <w:sz w:val="20"/>
          <w:szCs w:val="20"/>
        </w:rPr>
        <w:t xml:space="preserve"> generará</w:t>
      </w:r>
      <w:r w:rsidR="00775585" w:rsidRPr="00775585">
        <w:rPr>
          <w:rFonts w:ascii="Arial Narrow" w:hAnsi="Arial Narrow" w:cs="Calibri"/>
          <w:sz w:val="20"/>
          <w:szCs w:val="20"/>
        </w:rPr>
        <w:t xml:space="preserve"> más posibilidades de éxito, pues cada acto comunicativo</w:t>
      </w:r>
      <w:r w:rsidR="00775585">
        <w:rPr>
          <w:rFonts w:ascii="Arial Narrow" w:hAnsi="Arial Narrow" w:cs="Calibri"/>
          <w:sz w:val="20"/>
          <w:szCs w:val="20"/>
        </w:rPr>
        <w:t xml:space="preserve"> tiene su existencia en el uso de una lengua oral o escrita en una situación real determinada con la participación de por lo menos dos personas. Niño </w:t>
      </w:r>
      <w:proofErr w:type="gramStart"/>
      <w:r w:rsidR="00775585">
        <w:rPr>
          <w:rFonts w:ascii="Arial Narrow" w:hAnsi="Arial Narrow" w:cs="Calibri"/>
          <w:sz w:val="20"/>
          <w:szCs w:val="20"/>
        </w:rPr>
        <w:t>Rojas(</w:t>
      </w:r>
      <w:proofErr w:type="gramEnd"/>
      <w:r w:rsidR="00775585">
        <w:rPr>
          <w:rFonts w:ascii="Arial Narrow" w:hAnsi="Arial Narrow" w:cs="Calibri"/>
          <w:sz w:val="20"/>
          <w:szCs w:val="20"/>
        </w:rPr>
        <w:t xml:space="preserve">2008) cita a </w:t>
      </w:r>
      <w:proofErr w:type="spellStart"/>
      <w:r w:rsidR="00775585">
        <w:rPr>
          <w:rFonts w:ascii="Arial Narrow" w:hAnsi="Arial Narrow" w:cs="Calibri"/>
          <w:sz w:val="20"/>
          <w:szCs w:val="20"/>
        </w:rPr>
        <w:t>Behi</w:t>
      </w:r>
      <w:proofErr w:type="spellEnd"/>
      <w:r w:rsidR="00775585">
        <w:rPr>
          <w:rFonts w:ascii="Arial Narrow" w:hAnsi="Arial Narrow" w:cs="Calibri"/>
          <w:sz w:val="20"/>
          <w:szCs w:val="20"/>
        </w:rPr>
        <w:t xml:space="preserve"> y </w:t>
      </w:r>
      <w:proofErr w:type="spellStart"/>
      <w:r w:rsidR="00775585">
        <w:rPr>
          <w:rFonts w:ascii="Arial Narrow" w:hAnsi="Arial Narrow" w:cs="Calibri"/>
          <w:sz w:val="20"/>
          <w:szCs w:val="20"/>
        </w:rPr>
        <w:t>Zani</w:t>
      </w:r>
      <w:proofErr w:type="spellEnd"/>
      <w:r w:rsidR="00775585">
        <w:rPr>
          <w:rFonts w:ascii="Arial Narrow" w:hAnsi="Arial Narrow" w:cs="Calibri"/>
          <w:sz w:val="20"/>
          <w:szCs w:val="20"/>
        </w:rPr>
        <w:t xml:space="preserve"> (1990) pues ellos sostienen que un acto comunicativo es:</w:t>
      </w:r>
    </w:p>
    <w:p w:rsidR="00775585" w:rsidRDefault="00775585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775585" w:rsidRDefault="00775585" w:rsidP="00775585">
      <w:pPr>
        <w:ind w:left="705"/>
        <w:jc w:val="both"/>
        <w:rPr>
          <w:rFonts w:ascii="Arial Narrow" w:hAnsi="Arial Narrow" w:cs="Calibri"/>
          <w:i/>
          <w:sz w:val="20"/>
          <w:szCs w:val="20"/>
        </w:rPr>
      </w:pPr>
      <w:r w:rsidRPr="00775585">
        <w:rPr>
          <w:rFonts w:ascii="Arial Narrow" w:hAnsi="Arial Narrow" w:cs="Calibri"/>
          <w:i/>
          <w:sz w:val="20"/>
          <w:szCs w:val="20"/>
        </w:rPr>
        <w:t xml:space="preserve">…la unidad más pequeña susceptible de formar parte de un intercambio comunicativo y que una persona puede emitir con una única y precisa intención. Puede estar constituido por la producción de una sola palabra, de un gesto, aunque más a menudo suele ir acompañado de una combinación de elementos verbales y no verbales. Puede representar una pregunta, una </w:t>
      </w:r>
      <w:r>
        <w:rPr>
          <w:rFonts w:ascii="Arial Narrow" w:hAnsi="Arial Narrow" w:cs="Calibri"/>
          <w:i/>
          <w:sz w:val="20"/>
          <w:szCs w:val="20"/>
        </w:rPr>
        <w:t>a</w:t>
      </w:r>
      <w:r w:rsidRPr="00775585">
        <w:rPr>
          <w:rFonts w:ascii="Arial Narrow" w:hAnsi="Arial Narrow" w:cs="Calibri"/>
          <w:i/>
          <w:sz w:val="20"/>
          <w:szCs w:val="20"/>
        </w:rPr>
        <w:t>firmación, una amenaza, una promesa, etcétera.</w:t>
      </w:r>
    </w:p>
    <w:p w:rsidR="00775585" w:rsidRPr="00775585" w:rsidRDefault="00775585" w:rsidP="00775585">
      <w:pPr>
        <w:jc w:val="both"/>
        <w:rPr>
          <w:rFonts w:ascii="Arial Narrow" w:hAnsi="Arial Narrow" w:cs="Calibri"/>
          <w:sz w:val="20"/>
          <w:szCs w:val="20"/>
        </w:rPr>
      </w:pPr>
    </w:p>
    <w:p w:rsidR="00775585" w:rsidRPr="00903E1A" w:rsidRDefault="00775585" w:rsidP="00DC2AFD">
      <w:pPr>
        <w:jc w:val="both"/>
        <w:rPr>
          <w:rFonts w:ascii="Arial Narrow" w:hAnsi="Arial Narrow" w:cs="Calibri"/>
          <w:i/>
          <w:sz w:val="20"/>
          <w:szCs w:val="20"/>
        </w:rPr>
      </w:pPr>
    </w:p>
    <w:p w:rsidR="00903E1A" w:rsidRDefault="00903E1A" w:rsidP="00DC2AFD">
      <w:pPr>
        <w:jc w:val="both"/>
        <w:rPr>
          <w:rFonts w:ascii="Arial Narrow" w:hAnsi="Arial Narrow" w:cs="Calibri"/>
          <w:sz w:val="20"/>
          <w:szCs w:val="20"/>
        </w:rPr>
      </w:pPr>
      <w:r w:rsidRPr="00903E1A">
        <w:rPr>
          <w:rFonts w:ascii="Arial Narrow" w:hAnsi="Arial Narrow" w:cs="Calibri"/>
          <w:sz w:val="20"/>
          <w:szCs w:val="20"/>
        </w:rPr>
        <w:t xml:space="preserve">Por tal razón, la propuesta de esta asignatura es </w:t>
      </w:r>
      <w:r>
        <w:rPr>
          <w:rFonts w:ascii="Arial Narrow" w:hAnsi="Arial Narrow" w:cs="Calibri"/>
          <w:sz w:val="20"/>
          <w:szCs w:val="20"/>
        </w:rPr>
        <w:t xml:space="preserve">desarrollar habilidades de </w:t>
      </w:r>
      <w:r w:rsidR="008E2555">
        <w:rPr>
          <w:rFonts w:ascii="Arial Narrow" w:hAnsi="Arial Narrow" w:cs="Calibri"/>
          <w:sz w:val="20"/>
          <w:szCs w:val="20"/>
        </w:rPr>
        <w:t xml:space="preserve">comprensión y </w:t>
      </w:r>
      <w:r w:rsidR="004F3188">
        <w:rPr>
          <w:rFonts w:ascii="Arial Narrow" w:hAnsi="Arial Narrow" w:cs="Calibri"/>
          <w:sz w:val="20"/>
          <w:szCs w:val="20"/>
        </w:rPr>
        <w:t xml:space="preserve">de </w:t>
      </w:r>
      <w:r>
        <w:rPr>
          <w:rFonts w:ascii="Arial Narrow" w:hAnsi="Arial Narrow" w:cs="Calibri"/>
          <w:sz w:val="20"/>
          <w:szCs w:val="20"/>
        </w:rPr>
        <w:t xml:space="preserve">comunicación ORAL Y ESCRITA a través de la distinción de conceptos básicos y de la </w:t>
      </w:r>
      <w:r w:rsidR="004F3188">
        <w:rPr>
          <w:rFonts w:ascii="Arial Narrow" w:hAnsi="Arial Narrow" w:cs="Calibri"/>
          <w:sz w:val="20"/>
          <w:szCs w:val="20"/>
        </w:rPr>
        <w:t>apropiac</w:t>
      </w:r>
      <w:r>
        <w:rPr>
          <w:rFonts w:ascii="Arial Narrow" w:hAnsi="Arial Narrow" w:cs="Calibri"/>
          <w:sz w:val="20"/>
          <w:szCs w:val="20"/>
        </w:rPr>
        <w:t xml:space="preserve">ión de estrategias de pensamiento y procesamiento de la información. </w:t>
      </w:r>
      <w:r w:rsidR="008E2555">
        <w:rPr>
          <w:rFonts w:ascii="Arial Narrow" w:hAnsi="Arial Narrow" w:cs="Calibri"/>
          <w:sz w:val="20"/>
          <w:szCs w:val="20"/>
        </w:rPr>
        <w:t xml:space="preserve">Pues se sabe que la comprensión del entorno se da por la interacción dinámica de tres factores: </w:t>
      </w:r>
      <w:r w:rsidR="008E2555" w:rsidRPr="008E2555">
        <w:rPr>
          <w:rFonts w:ascii="Arial Narrow" w:hAnsi="Arial Narrow" w:cs="Calibri"/>
          <w:b/>
          <w:sz w:val="20"/>
          <w:szCs w:val="20"/>
        </w:rPr>
        <w:t>texto</w:t>
      </w:r>
      <w:r w:rsidR="008E2555">
        <w:rPr>
          <w:rFonts w:ascii="Arial Narrow" w:hAnsi="Arial Narrow" w:cs="Calibri"/>
          <w:sz w:val="20"/>
          <w:szCs w:val="20"/>
        </w:rPr>
        <w:t xml:space="preserve"> (en su acepción más amplia)</w:t>
      </w:r>
      <w:r w:rsidR="004F3188">
        <w:rPr>
          <w:rFonts w:ascii="Arial Narrow" w:hAnsi="Arial Narrow" w:cs="Calibri"/>
          <w:sz w:val="20"/>
          <w:szCs w:val="20"/>
        </w:rPr>
        <w:t xml:space="preserve"> </w:t>
      </w:r>
      <w:r w:rsidR="008E2555">
        <w:rPr>
          <w:rFonts w:ascii="Arial Narrow" w:hAnsi="Arial Narrow" w:cs="Calibri"/>
          <w:sz w:val="20"/>
          <w:szCs w:val="20"/>
        </w:rPr>
        <w:t xml:space="preserve">que involucra un “autor”, </w:t>
      </w:r>
      <w:r w:rsidR="008E2555" w:rsidRPr="004F3188">
        <w:rPr>
          <w:rFonts w:ascii="Arial Narrow" w:hAnsi="Arial Narrow" w:cs="Calibri"/>
          <w:b/>
          <w:sz w:val="20"/>
          <w:szCs w:val="20"/>
        </w:rPr>
        <w:t>lector</w:t>
      </w:r>
      <w:r w:rsidR="008E2555">
        <w:rPr>
          <w:rFonts w:ascii="Arial Narrow" w:hAnsi="Arial Narrow" w:cs="Calibri"/>
          <w:sz w:val="20"/>
          <w:szCs w:val="20"/>
        </w:rPr>
        <w:t xml:space="preserve"> y la </w:t>
      </w:r>
      <w:r w:rsidR="008E2555" w:rsidRPr="004F3188">
        <w:rPr>
          <w:rFonts w:ascii="Arial Narrow" w:hAnsi="Arial Narrow" w:cs="Calibri"/>
          <w:b/>
          <w:sz w:val="20"/>
          <w:szCs w:val="20"/>
        </w:rPr>
        <w:t>situación comunicativa</w:t>
      </w:r>
      <w:r w:rsidR="004F3188">
        <w:rPr>
          <w:rFonts w:ascii="Arial Narrow" w:hAnsi="Arial Narrow" w:cs="Calibri"/>
          <w:b/>
          <w:sz w:val="20"/>
          <w:szCs w:val="20"/>
        </w:rPr>
        <w:t xml:space="preserve">. </w:t>
      </w:r>
      <w:r w:rsidR="008E2555" w:rsidRPr="004F3188">
        <w:rPr>
          <w:rFonts w:ascii="Arial Narrow" w:hAnsi="Arial Narrow" w:cs="Calibri"/>
          <w:b/>
          <w:sz w:val="20"/>
          <w:szCs w:val="20"/>
        </w:rPr>
        <w:t xml:space="preserve"> </w:t>
      </w:r>
      <w:r>
        <w:rPr>
          <w:rFonts w:ascii="Arial Narrow" w:hAnsi="Arial Narrow" w:cs="Calibri"/>
          <w:sz w:val="20"/>
          <w:szCs w:val="20"/>
        </w:rPr>
        <w:t>En sí, busca que e</w:t>
      </w:r>
      <w:r w:rsidR="008E2555">
        <w:rPr>
          <w:rFonts w:ascii="Arial Narrow" w:hAnsi="Arial Narrow" w:cs="Calibri"/>
          <w:sz w:val="20"/>
          <w:szCs w:val="20"/>
        </w:rPr>
        <w:t xml:space="preserve">l estudiante construya </w:t>
      </w:r>
      <w:r w:rsidR="008E2555" w:rsidRPr="004F3188">
        <w:rPr>
          <w:rFonts w:ascii="Arial Narrow" w:hAnsi="Arial Narrow" w:cs="Calibri"/>
          <w:i/>
          <w:sz w:val="20"/>
          <w:szCs w:val="20"/>
        </w:rPr>
        <w:t>sentidos</w:t>
      </w:r>
      <w:r w:rsidR="004F3188" w:rsidRPr="004F3188">
        <w:rPr>
          <w:rFonts w:ascii="Arial Narrow" w:hAnsi="Arial Narrow" w:cs="Calibri"/>
          <w:i/>
          <w:sz w:val="20"/>
          <w:szCs w:val="20"/>
        </w:rPr>
        <w:t xml:space="preserve"> y significados</w:t>
      </w:r>
      <w:r w:rsidR="004F3188">
        <w:rPr>
          <w:rFonts w:ascii="Arial Narrow" w:hAnsi="Arial Narrow" w:cs="Calibri"/>
          <w:i/>
          <w:sz w:val="20"/>
          <w:szCs w:val="20"/>
        </w:rPr>
        <w:t xml:space="preserve"> </w:t>
      </w:r>
      <w:r w:rsidR="004F3188">
        <w:rPr>
          <w:rFonts w:ascii="Arial Narrow" w:hAnsi="Arial Narrow" w:cs="Calibri"/>
          <w:sz w:val="20"/>
          <w:szCs w:val="20"/>
        </w:rPr>
        <w:t>de lo que lee, escribe, h</w:t>
      </w:r>
      <w:r w:rsidR="005A3A00">
        <w:rPr>
          <w:rFonts w:ascii="Arial Narrow" w:hAnsi="Arial Narrow" w:cs="Calibri"/>
          <w:sz w:val="20"/>
          <w:szCs w:val="20"/>
        </w:rPr>
        <w:t>abla, escucha y ve (lo icónico)</w:t>
      </w:r>
    </w:p>
    <w:p w:rsidR="00903E1A" w:rsidRDefault="00903E1A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903E1A" w:rsidRDefault="00903E1A" w:rsidP="00DC2AFD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pPr w:leftFromText="141" w:rightFromText="141" w:vertAnchor="text" w:horzAnchor="margin" w:tblpY="121"/>
        <w:tblW w:w="10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1956"/>
        <w:gridCol w:w="2746"/>
        <w:gridCol w:w="2895"/>
      </w:tblGrid>
      <w:tr w:rsidR="00F772C6" w:rsidRPr="00A85487" w:rsidTr="00F772C6">
        <w:trPr>
          <w:trHeight w:val="747"/>
        </w:trPr>
        <w:tc>
          <w:tcPr>
            <w:tcW w:w="4731" w:type="dxa"/>
            <w:gridSpan w:val="2"/>
          </w:tcPr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</w:p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sz w:val="20"/>
                <w:szCs w:val="20"/>
              </w:rPr>
              <w:t>Campo Multidisciplinar</w:t>
            </w:r>
          </w:p>
          <w:p w:rsidR="00F772C6" w:rsidRPr="00A85487" w:rsidRDefault="00F772C6" w:rsidP="00F772C6">
            <w:pPr>
              <w:tabs>
                <w:tab w:val="left" w:pos="2565"/>
                <w:tab w:val="left" w:pos="2940"/>
              </w:tabs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sz w:val="20"/>
                <w:szCs w:val="20"/>
              </w:rPr>
              <w:tab/>
            </w:r>
          </w:p>
        </w:tc>
        <w:tc>
          <w:tcPr>
            <w:tcW w:w="5641" w:type="dxa"/>
            <w:gridSpan w:val="2"/>
          </w:tcPr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</w:p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sz w:val="20"/>
                <w:szCs w:val="20"/>
              </w:rPr>
              <w:t>Aporte a la Profesión</w:t>
            </w:r>
          </w:p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F772C6" w:rsidRPr="00A85487" w:rsidTr="00F772C6">
        <w:trPr>
          <w:trHeight w:val="527"/>
        </w:trPr>
        <w:tc>
          <w:tcPr>
            <w:tcW w:w="2775" w:type="dxa"/>
          </w:tcPr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sz w:val="20"/>
                <w:szCs w:val="20"/>
              </w:rPr>
              <w:t>Teórico</w:t>
            </w:r>
          </w:p>
        </w:tc>
        <w:tc>
          <w:tcPr>
            <w:tcW w:w="1956" w:type="dxa"/>
          </w:tcPr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sz w:val="20"/>
                <w:szCs w:val="20"/>
              </w:rPr>
              <w:t>Metodológico</w:t>
            </w:r>
          </w:p>
        </w:tc>
        <w:tc>
          <w:tcPr>
            <w:tcW w:w="2746" w:type="dxa"/>
          </w:tcPr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sz w:val="20"/>
                <w:szCs w:val="20"/>
              </w:rPr>
              <w:t>Aporte al Campo Profesional</w:t>
            </w:r>
          </w:p>
        </w:tc>
        <w:tc>
          <w:tcPr>
            <w:tcW w:w="2895" w:type="dxa"/>
          </w:tcPr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sz w:val="20"/>
                <w:szCs w:val="20"/>
              </w:rPr>
              <w:t>Contextos de Aplicación</w:t>
            </w:r>
          </w:p>
        </w:tc>
      </w:tr>
      <w:tr w:rsidR="00F772C6" w:rsidRPr="00A85487" w:rsidTr="00F772C6">
        <w:trPr>
          <w:trHeight w:val="2766"/>
        </w:trPr>
        <w:tc>
          <w:tcPr>
            <w:tcW w:w="2775" w:type="dxa"/>
          </w:tcPr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F772C6" w:rsidRPr="00903E1A" w:rsidRDefault="00F772C6" w:rsidP="00F772C6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Introducción a la comunicación científica </w:t>
            </w:r>
            <w:r w:rsidRPr="00903E1A">
              <w:rPr>
                <w:rFonts w:ascii="Arial Narrow" w:hAnsi="Arial Narrow" w:cs="Calibri"/>
                <w:sz w:val="18"/>
                <w:szCs w:val="18"/>
              </w:rPr>
              <w:t>se sustenta en las Humanidades, específicamente, en el campo de la Lingüística. Con el estudio de la comunicación oral y escrita; las tipologías textuales y las funciones del lenguaje;</w:t>
            </w:r>
          </w:p>
          <w:p w:rsidR="00F772C6" w:rsidRPr="00903E1A" w:rsidRDefault="00F772C6" w:rsidP="00F772C6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903E1A">
              <w:rPr>
                <w:rFonts w:ascii="Arial Narrow" w:hAnsi="Arial Narrow" w:cs="Calibri"/>
                <w:sz w:val="18"/>
                <w:szCs w:val="18"/>
              </w:rPr>
              <w:t>La comprensión de cualquier mensaje a partir de la lectura literal, inferencial, analógica, crítica e icónica.</w:t>
            </w:r>
            <w:r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903E1A">
              <w:rPr>
                <w:rFonts w:ascii="Arial Narrow" w:hAnsi="Arial Narrow" w:cs="Calibri"/>
                <w:sz w:val="18"/>
                <w:szCs w:val="18"/>
              </w:rPr>
              <w:t>Y, por último, la comunicación científica.</w:t>
            </w:r>
          </w:p>
        </w:tc>
        <w:tc>
          <w:tcPr>
            <w:tcW w:w="1956" w:type="dxa"/>
          </w:tcPr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</w:p>
          <w:p w:rsidR="00F772C6" w:rsidRDefault="00F772C6" w:rsidP="00F772C6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3F1017">
              <w:rPr>
                <w:rFonts w:ascii="Arial Narrow" w:hAnsi="Arial Narrow" w:cs="Calibri"/>
                <w:sz w:val="20"/>
                <w:szCs w:val="20"/>
              </w:rPr>
              <w:t xml:space="preserve">Introducción a </w:t>
            </w:r>
            <w:r w:rsidRPr="003F1017">
              <w:rPr>
                <w:rFonts w:ascii="Arial Narrow" w:hAnsi="Arial Narrow" w:cs="Calibri"/>
                <w:sz w:val="18"/>
                <w:szCs w:val="18"/>
              </w:rPr>
              <w:t>la comunicación científica aporta al enfoque comunicativo, pues favorece a la formación integral del profesional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  <w:p w:rsidR="00F772C6" w:rsidRPr="005A3A00" w:rsidRDefault="00F772C6" w:rsidP="00F772C6">
            <w:pPr>
              <w:jc w:val="both"/>
              <w:rPr>
                <w:rFonts w:ascii="Arial Narrow" w:hAnsi="Arial Narrow" w:cs="Calibri"/>
                <w:color w:val="FF0000"/>
                <w:sz w:val="20"/>
                <w:szCs w:val="20"/>
              </w:rPr>
            </w:pPr>
          </w:p>
        </w:tc>
        <w:tc>
          <w:tcPr>
            <w:tcW w:w="2746" w:type="dxa"/>
          </w:tcPr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Se centra en la aportación de  estrategias y recursos prácticos para procesar información, comprenderla  y aplicarla  en diferentes contextos.</w:t>
            </w:r>
          </w:p>
        </w:tc>
        <w:tc>
          <w:tcPr>
            <w:tcW w:w="2895" w:type="dxa"/>
          </w:tcPr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</w:p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Lo aprendido en esta asignatura es aplicable en cualquier contexto en donde se requiera procesar información, comprenderla y apropiarse de ella.</w:t>
            </w:r>
          </w:p>
          <w:p w:rsidR="00F772C6" w:rsidRPr="00A85487" w:rsidRDefault="00F772C6" w:rsidP="00F772C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</w:tbl>
    <w:p w:rsidR="00903E1A" w:rsidRPr="00903E1A" w:rsidRDefault="00903E1A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AF3D8E" w:rsidRDefault="00AF3D8E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AF3D8E" w:rsidRDefault="00AF3D8E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AF3D8E" w:rsidRDefault="00AF3D8E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F772C6" w:rsidRDefault="00F772C6" w:rsidP="005A3A00">
      <w:pPr>
        <w:jc w:val="both"/>
        <w:rPr>
          <w:rFonts w:ascii="Calibri" w:hAnsi="Calibri" w:cs="Calibri"/>
          <w:b/>
          <w:sz w:val="20"/>
          <w:szCs w:val="20"/>
        </w:rPr>
      </w:pPr>
    </w:p>
    <w:p w:rsidR="005A3A00" w:rsidRDefault="005A3A00" w:rsidP="005A3A00">
      <w:pPr>
        <w:jc w:val="both"/>
        <w:rPr>
          <w:rFonts w:ascii="Calibri" w:hAnsi="Calibri" w:cs="Calibri"/>
          <w:sz w:val="20"/>
          <w:szCs w:val="20"/>
        </w:rPr>
      </w:pPr>
      <w:r w:rsidRPr="005A3A00">
        <w:rPr>
          <w:rFonts w:ascii="Calibri" w:hAnsi="Calibri" w:cs="Calibri"/>
          <w:b/>
          <w:sz w:val="20"/>
          <w:szCs w:val="20"/>
        </w:rPr>
        <w:t>Grafique el sistema conceptual</w:t>
      </w:r>
      <w:r w:rsidRPr="005A3A00">
        <w:rPr>
          <w:rFonts w:ascii="Calibri" w:hAnsi="Calibri" w:cs="Calibri"/>
          <w:sz w:val="20"/>
          <w:szCs w:val="20"/>
        </w:rPr>
        <w:t xml:space="preserve"> y fundamente el enfoque, los contextos, las dimensiones y las interacciones que se utilizarán para el aprendizaje </w:t>
      </w:r>
    </w:p>
    <w:p w:rsidR="00A15A67" w:rsidRDefault="00A15A67" w:rsidP="005A3A00">
      <w:pPr>
        <w:jc w:val="both"/>
        <w:rPr>
          <w:rFonts w:ascii="Calibri" w:hAnsi="Calibri" w:cs="Calibri"/>
          <w:sz w:val="20"/>
          <w:szCs w:val="20"/>
        </w:rPr>
      </w:pPr>
    </w:p>
    <w:p w:rsidR="00A15A67" w:rsidRDefault="00A15A67" w:rsidP="005A3A00">
      <w:pPr>
        <w:jc w:val="both"/>
        <w:rPr>
          <w:rFonts w:ascii="Calibri" w:hAnsi="Calibri" w:cs="Calibri"/>
          <w:sz w:val="20"/>
          <w:szCs w:val="20"/>
        </w:rPr>
      </w:pPr>
    </w:p>
    <w:p w:rsidR="00A15A67" w:rsidRDefault="00A15A67" w:rsidP="005A3A00">
      <w:pPr>
        <w:jc w:val="both"/>
        <w:rPr>
          <w:rFonts w:ascii="Calibri" w:hAnsi="Calibri" w:cs="Calibri"/>
          <w:sz w:val="20"/>
          <w:szCs w:val="20"/>
        </w:rPr>
      </w:pPr>
    </w:p>
    <w:p w:rsidR="00A15A67" w:rsidRDefault="00A15A67" w:rsidP="005A3A00">
      <w:pPr>
        <w:jc w:val="both"/>
        <w:rPr>
          <w:rFonts w:ascii="Calibri" w:hAnsi="Calibri" w:cs="Calibri"/>
          <w:sz w:val="20"/>
          <w:szCs w:val="20"/>
        </w:rPr>
      </w:pPr>
    </w:p>
    <w:p w:rsidR="00A15A67" w:rsidRDefault="00A15A67" w:rsidP="005A3A00">
      <w:pPr>
        <w:jc w:val="both"/>
        <w:rPr>
          <w:rFonts w:ascii="Calibri" w:hAnsi="Calibri" w:cs="Calibri"/>
          <w:sz w:val="20"/>
          <w:szCs w:val="20"/>
        </w:rPr>
      </w:pPr>
    </w:p>
    <w:p w:rsidR="000B5531" w:rsidRDefault="000B5531" w:rsidP="005A3A00">
      <w:pPr>
        <w:jc w:val="both"/>
        <w:rPr>
          <w:rFonts w:ascii="Calibri" w:hAnsi="Calibri" w:cs="Calibri"/>
          <w:sz w:val="20"/>
          <w:szCs w:val="20"/>
        </w:rPr>
        <w:sectPr w:rsidR="000B5531" w:rsidSect="000B5531">
          <w:headerReference w:type="default" r:id="rId9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bookmarkStart w:id="0" w:name="_MON_1408350437"/>
    <w:bookmarkEnd w:id="0"/>
    <w:bookmarkStart w:id="1" w:name="_MON_1408350354"/>
    <w:bookmarkEnd w:id="1"/>
    <w:p w:rsidR="000B5531" w:rsidRDefault="00F84507" w:rsidP="005A3A00">
      <w:pPr>
        <w:jc w:val="both"/>
        <w:rPr>
          <w:rFonts w:ascii="Calibri" w:hAnsi="Calibri" w:cs="Calibri"/>
          <w:sz w:val="20"/>
          <w:szCs w:val="20"/>
        </w:rPr>
        <w:sectPr w:rsidR="000B5531" w:rsidSect="00F84507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r w:rsidRPr="00A15A67">
        <w:rPr>
          <w:rFonts w:ascii="Calibri" w:hAnsi="Calibri" w:cs="Calibri"/>
          <w:sz w:val="20"/>
          <w:szCs w:val="20"/>
        </w:rPr>
        <w:object w:dxaOrig="13812" w:dyaOrig="10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8pt;height:527.75pt" o:ole="">
            <v:imagedata r:id="rId10" o:title=""/>
          </v:shape>
          <o:OLEObject Type="Embed" ProgID="Word.Document.12" ShapeID="_x0000_i1025" DrawAspect="Content" ObjectID="_1424840060" r:id="rId11">
            <o:FieldCodes>\s</o:FieldCodes>
          </o:OLEObject>
        </w:object>
      </w:r>
    </w:p>
    <w:p w:rsidR="00A15A67" w:rsidRDefault="00A15A67" w:rsidP="005A3A00">
      <w:pPr>
        <w:jc w:val="both"/>
        <w:rPr>
          <w:rFonts w:ascii="Calibri" w:hAnsi="Calibri" w:cs="Calibri"/>
          <w:sz w:val="20"/>
          <w:szCs w:val="20"/>
        </w:rPr>
      </w:pPr>
    </w:p>
    <w:p w:rsidR="00A15A67" w:rsidRPr="005A3A00" w:rsidRDefault="00A15A67" w:rsidP="005A3A00">
      <w:pPr>
        <w:jc w:val="both"/>
        <w:rPr>
          <w:rFonts w:ascii="Calibri" w:hAnsi="Calibri" w:cs="Calibri"/>
          <w:sz w:val="20"/>
          <w:szCs w:val="20"/>
        </w:rPr>
      </w:pPr>
    </w:p>
    <w:p w:rsidR="009F774E" w:rsidRPr="00A85487" w:rsidRDefault="009F774E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9F774E" w:rsidRDefault="009F774E" w:rsidP="00FE43B5">
      <w:pPr>
        <w:numPr>
          <w:ilvl w:val="0"/>
          <w:numId w:val="24"/>
        </w:numPr>
        <w:jc w:val="both"/>
        <w:rPr>
          <w:rFonts w:ascii="Arial Narrow" w:hAnsi="Arial Narrow" w:cs="Calibri"/>
          <w:b/>
          <w:sz w:val="20"/>
          <w:szCs w:val="20"/>
        </w:rPr>
      </w:pPr>
      <w:r w:rsidRPr="00A85487">
        <w:rPr>
          <w:rFonts w:ascii="Arial Narrow" w:hAnsi="Arial Narrow" w:cs="Calibri"/>
          <w:b/>
          <w:sz w:val="20"/>
          <w:szCs w:val="20"/>
        </w:rPr>
        <w:t>Propósito</w:t>
      </w:r>
      <w:r w:rsidR="00136D0C" w:rsidRPr="00A85487">
        <w:rPr>
          <w:rFonts w:ascii="Arial Narrow" w:hAnsi="Arial Narrow" w:cs="Calibri"/>
          <w:b/>
          <w:sz w:val="20"/>
          <w:szCs w:val="20"/>
        </w:rPr>
        <w:t>s</w:t>
      </w:r>
    </w:p>
    <w:p w:rsidR="003F1017" w:rsidRPr="00A85487" w:rsidRDefault="003F1017" w:rsidP="003F1017">
      <w:pPr>
        <w:ind w:left="720"/>
        <w:jc w:val="both"/>
        <w:rPr>
          <w:rFonts w:ascii="Arial Narrow" w:hAnsi="Arial Narrow" w:cs="Calibri"/>
          <w:b/>
          <w:sz w:val="20"/>
          <w:szCs w:val="20"/>
        </w:rPr>
      </w:pPr>
    </w:p>
    <w:p w:rsidR="003F1017" w:rsidRPr="00A85487" w:rsidRDefault="003F1017" w:rsidP="003F1017">
      <w:pPr>
        <w:ind w:left="720"/>
        <w:jc w:val="both"/>
        <w:rPr>
          <w:rFonts w:ascii="Arial Narrow" w:hAnsi="Arial Narrow" w:cs="Calibri"/>
          <w:sz w:val="20"/>
          <w:szCs w:val="20"/>
        </w:rPr>
      </w:pPr>
      <w:r w:rsidRPr="00A85487">
        <w:rPr>
          <w:rFonts w:ascii="Arial Narrow" w:hAnsi="Arial Narrow" w:cs="Calibri"/>
          <w:sz w:val="20"/>
          <w:szCs w:val="20"/>
        </w:rPr>
        <w:t xml:space="preserve">3.1 </w:t>
      </w:r>
      <w:r w:rsidRPr="00A85487">
        <w:rPr>
          <w:rFonts w:ascii="Arial Narrow" w:hAnsi="Arial Narrow" w:cs="Calibri"/>
          <w:b/>
          <w:sz w:val="20"/>
          <w:szCs w:val="20"/>
        </w:rPr>
        <w:t>De la asignatura</w:t>
      </w:r>
      <w:r w:rsidRPr="00A85487">
        <w:rPr>
          <w:rFonts w:ascii="Arial Narrow" w:hAnsi="Arial Narrow" w:cs="Calibri"/>
          <w:sz w:val="20"/>
          <w:szCs w:val="20"/>
        </w:rPr>
        <w:t>.</w:t>
      </w:r>
    </w:p>
    <w:p w:rsidR="002C1026" w:rsidRPr="00A85487" w:rsidRDefault="002C1026" w:rsidP="002C1026">
      <w:pPr>
        <w:ind w:left="720"/>
        <w:jc w:val="both"/>
        <w:rPr>
          <w:rFonts w:ascii="Arial Narrow" w:hAnsi="Arial Narrow" w:cs="Calibri"/>
          <w:b/>
          <w:sz w:val="20"/>
          <w:szCs w:val="20"/>
        </w:rPr>
      </w:pPr>
    </w:p>
    <w:p w:rsidR="00E82FC3" w:rsidRPr="00A85487" w:rsidRDefault="003F1017" w:rsidP="00DC2AFD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Introducción a la Comunicación C</w:t>
      </w:r>
      <w:r w:rsidR="00845B00" w:rsidRPr="00A85487">
        <w:rPr>
          <w:rFonts w:ascii="Arial Narrow" w:hAnsi="Arial Narrow" w:cs="Calibri"/>
          <w:sz w:val="20"/>
          <w:szCs w:val="20"/>
        </w:rPr>
        <w:t xml:space="preserve">ientífica </w:t>
      </w:r>
      <w:r w:rsidR="00E82FC3" w:rsidRPr="00A85487">
        <w:rPr>
          <w:rFonts w:ascii="Arial Narrow" w:hAnsi="Arial Narrow" w:cs="Calibri"/>
          <w:sz w:val="20"/>
          <w:szCs w:val="20"/>
        </w:rPr>
        <w:t>tiene como propósito preparar al estudiante para que pueda procesar la información de cualquier área del saber a través de la aplicación  de estrategias</w:t>
      </w:r>
      <w:r w:rsidR="00BA5D44" w:rsidRPr="00A85487">
        <w:rPr>
          <w:rFonts w:ascii="Arial Narrow" w:hAnsi="Arial Narrow" w:cs="Calibri"/>
          <w:sz w:val="20"/>
          <w:szCs w:val="20"/>
        </w:rPr>
        <w:t xml:space="preserve"> lectoras en los cuatro</w:t>
      </w:r>
      <w:r w:rsidR="00E82FC3" w:rsidRPr="00A85487">
        <w:rPr>
          <w:rFonts w:ascii="Arial Narrow" w:hAnsi="Arial Narrow" w:cs="Calibri"/>
          <w:sz w:val="20"/>
          <w:szCs w:val="20"/>
        </w:rPr>
        <w:t xml:space="preserve"> niveles </w:t>
      </w:r>
      <w:r w:rsidR="00BA5D44" w:rsidRPr="00A85487">
        <w:rPr>
          <w:rFonts w:ascii="Arial Narrow" w:hAnsi="Arial Narrow" w:cs="Calibri"/>
          <w:sz w:val="20"/>
          <w:szCs w:val="20"/>
        </w:rPr>
        <w:t>de lectura: literal, inferencial,</w:t>
      </w:r>
      <w:r>
        <w:rPr>
          <w:rFonts w:ascii="Arial Narrow" w:hAnsi="Arial Narrow" w:cs="Calibri"/>
          <w:sz w:val="20"/>
          <w:szCs w:val="20"/>
        </w:rPr>
        <w:t xml:space="preserve"> analógico y crítico valorativo;</w:t>
      </w:r>
      <w:r w:rsidR="00352F81" w:rsidRPr="00A85487">
        <w:rPr>
          <w:rFonts w:ascii="Arial Narrow" w:hAnsi="Arial Narrow" w:cs="Calibri"/>
          <w:sz w:val="20"/>
          <w:szCs w:val="20"/>
        </w:rPr>
        <w:t xml:space="preserve"> </w:t>
      </w:r>
      <w:r>
        <w:rPr>
          <w:rFonts w:ascii="Arial Narrow" w:hAnsi="Arial Narrow" w:cs="Calibri"/>
          <w:sz w:val="20"/>
          <w:szCs w:val="20"/>
        </w:rPr>
        <w:t>a</w:t>
      </w:r>
      <w:r w:rsidR="00001060" w:rsidRPr="00A85487">
        <w:rPr>
          <w:rFonts w:ascii="Arial Narrow" w:hAnsi="Arial Narrow" w:cs="Calibri"/>
          <w:sz w:val="20"/>
          <w:szCs w:val="20"/>
        </w:rPr>
        <w:t xml:space="preserve">demás </w:t>
      </w:r>
      <w:r>
        <w:rPr>
          <w:rFonts w:ascii="Arial Narrow" w:hAnsi="Arial Narrow" w:cs="Calibri"/>
          <w:sz w:val="20"/>
          <w:szCs w:val="20"/>
        </w:rPr>
        <w:t xml:space="preserve">proporciona los recursos necesarios para la escritura </w:t>
      </w:r>
      <w:r w:rsidR="00001060" w:rsidRPr="00A85487">
        <w:rPr>
          <w:rFonts w:ascii="Arial Narrow" w:hAnsi="Arial Narrow" w:cs="Calibri"/>
          <w:sz w:val="20"/>
          <w:szCs w:val="20"/>
        </w:rPr>
        <w:t xml:space="preserve"> de síntesis</w:t>
      </w:r>
      <w:r>
        <w:rPr>
          <w:rFonts w:ascii="Arial Narrow" w:hAnsi="Arial Narrow" w:cs="Calibri"/>
          <w:sz w:val="20"/>
          <w:szCs w:val="20"/>
        </w:rPr>
        <w:t xml:space="preserve"> de textos, parafraseo, la redacción de un ensayo con las normas técnicas de cita o referencia de autores</w:t>
      </w:r>
      <w:r w:rsidR="00001060" w:rsidRPr="00A85487">
        <w:rPr>
          <w:rFonts w:ascii="Arial Narrow" w:hAnsi="Arial Narrow" w:cs="Calibri"/>
          <w:sz w:val="20"/>
          <w:szCs w:val="20"/>
        </w:rPr>
        <w:t xml:space="preserve">. </w:t>
      </w:r>
      <w:r w:rsidR="00352F81" w:rsidRPr="00A85487">
        <w:rPr>
          <w:rFonts w:ascii="Arial Narrow" w:hAnsi="Arial Narrow" w:cs="Calibri"/>
          <w:sz w:val="20"/>
          <w:szCs w:val="20"/>
        </w:rPr>
        <w:t>Estos niveles</w:t>
      </w:r>
      <w:r w:rsidR="00001060" w:rsidRPr="00A85487">
        <w:rPr>
          <w:rFonts w:ascii="Arial Narrow" w:hAnsi="Arial Narrow" w:cs="Calibri"/>
          <w:sz w:val="20"/>
          <w:szCs w:val="20"/>
        </w:rPr>
        <w:t>, técnicas y estrategias</w:t>
      </w:r>
      <w:r w:rsidR="00352F81" w:rsidRPr="00A85487">
        <w:rPr>
          <w:rFonts w:ascii="Arial Narrow" w:hAnsi="Arial Narrow" w:cs="Calibri"/>
          <w:sz w:val="20"/>
          <w:szCs w:val="20"/>
        </w:rPr>
        <w:t xml:space="preserve"> </w:t>
      </w:r>
      <w:r w:rsidR="00BA5D44" w:rsidRPr="00A85487">
        <w:rPr>
          <w:rFonts w:ascii="Arial Narrow" w:hAnsi="Arial Narrow" w:cs="Calibri"/>
          <w:sz w:val="20"/>
          <w:szCs w:val="20"/>
        </w:rPr>
        <w:t xml:space="preserve"> </w:t>
      </w:r>
      <w:r w:rsidR="00352F81" w:rsidRPr="00A85487">
        <w:rPr>
          <w:rFonts w:ascii="Arial Narrow" w:hAnsi="Arial Narrow" w:cs="Calibri"/>
          <w:sz w:val="20"/>
          <w:szCs w:val="20"/>
        </w:rPr>
        <w:t>permitirán al educando</w:t>
      </w:r>
      <w:r w:rsidR="00BA5D44" w:rsidRPr="00A85487">
        <w:rPr>
          <w:rFonts w:ascii="Arial Narrow" w:hAnsi="Arial Narrow" w:cs="Calibri"/>
          <w:sz w:val="20"/>
          <w:szCs w:val="20"/>
        </w:rPr>
        <w:t xml:space="preserve"> adquirir conocimientos, discernir entre ellos y apropiarse de los esenciales, lo que le asegurará</w:t>
      </w:r>
      <w:r w:rsidR="00352F81" w:rsidRPr="00A85487">
        <w:rPr>
          <w:rFonts w:ascii="Arial Narrow" w:hAnsi="Arial Narrow" w:cs="Calibri"/>
          <w:sz w:val="20"/>
          <w:szCs w:val="20"/>
        </w:rPr>
        <w:t xml:space="preserve"> un escenario educativo más favorable en su quehacer educativo.</w:t>
      </w:r>
      <w:r w:rsidR="00001060" w:rsidRPr="00A85487">
        <w:rPr>
          <w:rFonts w:ascii="Arial Narrow" w:hAnsi="Arial Narrow" w:cs="Calibri"/>
          <w:sz w:val="20"/>
          <w:szCs w:val="20"/>
        </w:rPr>
        <w:t xml:space="preserve"> </w:t>
      </w:r>
      <w:r w:rsidR="00352F81" w:rsidRPr="00A85487">
        <w:rPr>
          <w:rFonts w:ascii="Arial Narrow" w:hAnsi="Arial Narrow" w:cs="Calibri"/>
          <w:sz w:val="20"/>
          <w:szCs w:val="20"/>
        </w:rPr>
        <w:t>El enfoque que se seguirá es el aprender haciendo, el aprender a aprender a través del modelo constructivismo</w:t>
      </w:r>
      <w:r w:rsidR="00E82FC3" w:rsidRPr="00A85487">
        <w:rPr>
          <w:rFonts w:ascii="Arial Narrow" w:hAnsi="Arial Narrow" w:cs="Calibri"/>
          <w:sz w:val="20"/>
          <w:szCs w:val="20"/>
        </w:rPr>
        <w:t xml:space="preserve"> </w:t>
      </w:r>
      <w:r w:rsidR="00001060" w:rsidRPr="00A85487">
        <w:rPr>
          <w:rFonts w:ascii="Arial Narrow" w:hAnsi="Arial Narrow" w:cs="Calibri"/>
          <w:sz w:val="20"/>
          <w:szCs w:val="20"/>
        </w:rPr>
        <w:t xml:space="preserve"> y el enfoque comunicativo</w:t>
      </w:r>
      <w:r w:rsidR="000569C3" w:rsidRPr="00A85487">
        <w:rPr>
          <w:rFonts w:ascii="Arial Narrow" w:hAnsi="Arial Narrow" w:cs="Calibri"/>
          <w:sz w:val="20"/>
          <w:szCs w:val="20"/>
        </w:rPr>
        <w:t>.</w:t>
      </w:r>
    </w:p>
    <w:p w:rsidR="009F774E" w:rsidRPr="00A85487" w:rsidRDefault="009F774E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9F774E" w:rsidRPr="00A85487" w:rsidRDefault="009F774E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9F774E" w:rsidRPr="00A85487" w:rsidRDefault="009F774E" w:rsidP="003F1017">
      <w:pPr>
        <w:ind w:firstLine="708"/>
        <w:jc w:val="both"/>
        <w:rPr>
          <w:rFonts w:ascii="Arial Narrow" w:hAnsi="Arial Narrow" w:cs="Calibri"/>
          <w:sz w:val="20"/>
          <w:szCs w:val="20"/>
        </w:rPr>
      </w:pPr>
      <w:r w:rsidRPr="00A85487">
        <w:rPr>
          <w:rFonts w:ascii="Arial Narrow" w:hAnsi="Arial Narrow" w:cs="Calibri"/>
          <w:sz w:val="20"/>
          <w:szCs w:val="20"/>
        </w:rPr>
        <w:t xml:space="preserve">3.2  </w:t>
      </w:r>
      <w:r w:rsidRPr="00A85487">
        <w:rPr>
          <w:rFonts w:ascii="Arial Narrow" w:hAnsi="Arial Narrow" w:cs="Calibri"/>
          <w:b/>
          <w:sz w:val="20"/>
          <w:szCs w:val="20"/>
        </w:rPr>
        <w:t>Del aprendizaje estudiantil.</w:t>
      </w:r>
    </w:p>
    <w:p w:rsidR="009F774E" w:rsidRPr="00A85487" w:rsidRDefault="009F774E" w:rsidP="00DC2AFD">
      <w:pPr>
        <w:jc w:val="both"/>
        <w:rPr>
          <w:rFonts w:ascii="Arial Narrow" w:hAnsi="Arial Narrow" w:cs="Calibri"/>
          <w:sz w:val="20"/>
          <w:szCs w:val="20"/>
        </w:rPr>
      </w:pPr>
      <w:r w:rsidRPr="00A85487">
        <w:rPr>
          <w:rFonts w:ascii="Arial Narrow" w:hAnsi="Arial Narrow" w:cs="Calibri"/>
          <w:sz w:val="20"/>
          <w:szCs w:val="20"/>
        </w:rPr>
        <w:t xml:space="preserve"> </w:t>
      </w:r>
    </w:p>
    <w:p w:rsidR="009F774E" w:rsidRPr="00A85487" w:rsidRDefault="00845B00" w:rsidP="00845B00">
      <w:pPr>
        <w:jc w:val="both"/>
        <w:rPr>
          <w:rFonts w:ascii="Arial Narrow" w:hAnsi="Arial Narrow" w:cs="Calibri"/>
          <w:sz w:val="20"/>
          <w:szCs w:val="20"/>
        </w:rPr>
      </w:pPr>
      <w:r w:rsidRPr="00A85487">
        <w:rPr>
          <w:rFonts w:ascii="Arial Narrow" w:hAnsi="Arial Narrow" w:cs="Calibri"/>
          <w:sz w:val="20"/>
          <w:szCs w:val="20"/>
        </w:rPr>
        <w:t>Al término de l</w:t>
      </w:r>
      <w:r w:rsidR="003F1017">
        <w:rPr>
          <w:rFonts w:ascii="Arial Narrow" w:hAnsi="Arial Narrow" w:cs="Calibri"/>
          <w:sz w:val="20"/>
          <w:szCs w:val="20"/>
        </w:rPr>
        <w:t>a asignatura Introducción a la Comunicación C</w:t>
      </w:r>
      <w:r w:rsidRPr="00A85487">
        <w:rPr>
          <w:rFonts w:ascii="Arial Narrow" w:hAnsi="Arial Narrow" w:cs="Calibri"/>
          <w:sz w:val="20"/>
          <w:szCs w:val="20"/>
        </w:rPr>
        <w:t>ientífica, el estudiante podrá procesar diferentes tipos de textos, aplicando estrategias para la extracción de conocimientos</w:t>
      </w:r>
      <w:r w:rsidR="003F1017">
        <w:rPr>
          <w:rFonts w:ascii="Arial Narrow" w:hAnsi="Arial Narrow" w:cs="Calibri"/>
          <w:sz w:val="20"/>
          <w:szCs w:val="20"/>
        </w:rPr>
        <w:t xml:space="preserve"> o información</w:t>
      </w:r>
      <w:r w:rsidRPr="00A85487">
        <w:rPr>
          <w:rFonts w:ascii="Arial Narrow" w:hAnsi="Arial Narrow" w:cs="Calibri"/>
          <w:sz w:val="20"/>
          <w:szCs w:val="20"/>
        </w:rPr>
        <w:t xml:space="preserve"> relevantes</w:t>
      </w:r>
      <w:r w:rsidR="003F1017">
        <w:rPr>
          <w:rFonts w:ascii="Arial Narrow" w:hAnsi="Arial Narrow" w:cs="Calibri"/>
          <w:sz w:val="20"/>
          <w:szCs w:val="20"/>
        </w:rPr>
        <w:t>, así como redactar un texto considerando las normas de la correcta escritura</w:t>
      </w:r>
      <w:r w:rsidRPr="00A85487">
        <w:rPr>
          <w:rFonts w:ascii="Arial Narrow" w:hAnsi="Arial Narrow" w:cs="Calibri"/>
          <w:sz w:val="20"/>
          <w:szCs w:val="20"/>
        </w:rPr>
        <w:t xml:space="preserve">. En sí, </w:t>
      </w:r>
      <w:r w:rsidR="003F1017">
        <w:rPr>
          <w:rFonts w:ascii="Arial Narrow" w:hAnsi="Arial Narrow" w:cs="Calibri"/>
          <w:sz w:val="20"/>
          <w:szCs w:val="20"/>
        </w:rPr>
        <w:t>ICC lo preparará para que</w:t>
      </w:r>
      <w:r w:rsidRPr="00A85487">
        <w:rPr>
          <w:rFonts w:ascii="Arial Narrow" w:hAnsi="Arial Narrow" w:cs="Calibri"/>
          <w:sz w:val="20"/>
          <w:szCs w:val="20"/>
        </w:rPr>
        <w:t xml:space="preserve"> trans</w:t>
      </w:r>
      <w:r w:rsidR="003F1017">
        <w:rPr>
          <w:rFonts w:ascii="Arial Narrow" w:hAnsi="Arial Narrow" w:cs="Calibri"/>
          <w:sz w:val="20"/>
          <w:szCs w:val="20"/>
        </w:rPr>
        <w:t>ite</w:t>
      </w:r>
      <w:r w:rsidRPr="00A85487">
        <w:rPr>
          <w:rFonts w:ascii="Arial Narrow" w:hAnsi="Arial Narrow" w:cs="Calibri"/>
          <w:sz w:val="20"/>
          <w:szCs w:val="20"/>
        </w:rPr>
        <w:t xml:space="preserve"> </w:t>
      </w:r>
      <w:r w:rsidR="00C37AFF" w:rsidRPr="00A85487">
        <w:rPr>
          <w:rFonts w:ascii="Arial Narrow" w:hAnsi="Arial Narrow" w:cs="Calibri"/>
          <w:sz w:val="20"/>
          <w:szCs w:val="20"/>
        </w:rPr>
        <w:t>con seguridad  en su caminar estudiantil y profesional.</w:t>
      </w:r>
      <w:r w:rsidR="009F774E" w:rsidRPr="00A85487">
        <w:rPr>
          <w:rFonts w:ascii="Arial Narrow" w:hAnsi="Arial Narrow" w:cs="Calibri"/>
          <w:sz w:val="20"/>
          <w:szCs w:val="20"/>
          <w:lang w:val="es-EC"/>
        </w:rPr>
        <w:t xml:space="preserve"> </w:t>
      </w:r>
    </w:p>
    <w:p w:rsidR="009F774E" w:rsidRPr="00A85487" w:rsidRDefault="009F774E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3F1017" w:rsidRPr="00A85487" w:rsidRDefault="003F1017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C1165" w:rsidRPr="00A85487" w:rsidRDefault="009C1165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C1165" w:rsidRPr="00A85487" w:rsidRDefault="009C1165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5A3A00" w:rsidRPr="005A3A00" w:rsidRDefault="005A3A00" w:rsidP="005A3A00">
      <w:pPr>
        <w:jc w:val="both"/>
        <w:rPr>
          <w:rFonts w:ascii="Calibri" w:hAnsi="Calibri" w:cs="Calibri"/>
          <w:b/>
          <w:sz w:val="20"/>
          <w:szCs w:val="20"/>
          <w:lang w:val="es-EC"/>
        </w:rPr>
      </w:pPr>
      <w:r w:rsidRPr="005A3A00">
        <w:rPr>
          <w:rFonts w:ascii="Calibri" w:hAnsi="Calibri" w:cs="Calibri"/>
          <w:sz w:val="20"/>
          <w:szCs w:val="20"/>
          <w:lang w:val="es-EC"/>
        </w:rPr>
        <w:t xml:space="preserve">3.3. </w:t>
      </w:r>
      <w:r w:rsidRPr="005A3A00">
        <w:rPr>
          <w:rFonts w:ascii="Calibri" w:hAnsi="Calibri" w:cs="Calibri"/>
          <w:b/>
          <w:sz w:val="20"/>
          <w:szCs w:val="20"/>
          <w:lang w:val="es-EC"/>
        </w:rPr>
        <w:t>Perfil de Logros de Aprendizaje</w:t>
      </w:r>
    </w:p>
    <w:p w:rsidR="005A3A00" w:rsidRPr="005A3A00" w:rsidRDefault="005A3A00" w:rsidP="005A3A00">
      <w:pPr>
        <w:jc w:val="both"/>
        <w:rPr>
          <w:rFonts w:ascii="Calibri" w:hAnsi="Calibri" w:cs="Calibri"/>
          <w:b/>
          <w:sz w:val="20"/>
          <w:szCs w:val="20"/>
          <w:lang w:val="es-EC"/>
        </w:rPr>
      </w:pPr>
    </w:p>
    <w:tbl>
      <w:tblPr>
        <w:tblW w:w="1022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9"/>
        <w:gridCol w:w="1600"/>
        <w:gridCol w:w="1735"/>
        <w:gridCol w:w="1365"/>
        <w:gridCol w:w="1281"/>
        <w:gridCol w:w="480"/>
        <w:gridCol w:w="1079"/>
        <w:gridCol w:w="1701"/>
      </w:tblGrid>
      <w:tr w:rsidR="00FB6841" w:rsidRPr="00A0636B" w:rsidTr="00F062E1">
        <w:trPr>
          <w:trHeight w:val="600"/>
        </w:trPr>
        <w:tc>
          <w:tcPr>
            <w:tcW w:w="979" w:type="dxa"/>
            <w:vMerge w:val="restart"/>
            <w:shd w:val="clear" w:color="auto" w:fill="auto"/>
            <w:vAlign w:val="center"/>
            <w:hideMark/>
          </w:tcPr>
          <w:p w:rsidR="005A3A00" w:rsidRPr="002B50AD" w:rsidRDefault="005A3A00" w:rsidP="006B5FA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2B50A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EJES </w:t>
            </w:r>
          </w:p>
        </w:tc>
        <w:tc>
          <w:tcPr>
            <w:tcW w:w="1600" w:type="dxa"/>
            <w:vMerge w:val="restart"/>
            <w:shd w:val="clear" w:color="auto" w:fill="auto"/>
            <w:vAlign w:val="center"/>
            <w:hideMark/>
          </w:tcPr>
          <w:p w:rsidR="005A3A00" w:rsidRPr="002B50AD" w:rsidRDefault="005A3A00" w:rsidP="006B5FA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2B50A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DESEMPEÑOS COGNITIVOS</w:t>
            </w:r>
          </w:p>
        </w:tc>
        <w:tc>
          <w:tcPr>
            <w:tcW w:w="1735" w:type="dxa"/>
            <w:vMerge w:val="restart"/>
            <w:shd w:val="clear" w:color="auto" w:fill="auto"/>
            <w:vAlign w:val="bottom"/>
            <w:hideMark/>
          </w:tcPr>
          <w:p w:rsidR="005A3A00" w:rsidRPr="002B50AD" w:rsidRDefault="005A3A00" w:rsidP="006B5FA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2B50A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¿Qué conocimientos básicos debería  tener un estudiante al ingreso a la universidad</w:t>
            </w:r>
          </w:p>
        </w:tc>
        <w:tc>
          <w:tcPr>
            <w:tcW w:w="1365" w:type="dxa"/>
            <w:vMerge w:val="restart"/>
            <w:shd w:val="clear" w:color="auto" w:fill="auto"/>
            <w:vAlign w:val="center"/>
            <w:hideMark/>
          </w:tcPr>
          <w:p w:rsidR="005A3A00" w:rsidRPr="002B50AD" w:rsidRDefault="005A3A00" w:rsidP="006B5FA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2B50A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AMBIENTES DE APRENDIZAJE</w:t>
            </w:r>
          </w:p>
        </w:tc>
        <w:tc>
          <w:tcPr>
            <w:tcW w:w="4541" w:type="dxa"/>
            <w:gridSpan w:val="4"/>
            <w:shd w:val="clear" w:color="auto" w:fill="auto"/>
            <w:vAlign w:val="center"/>
            <w:hideMark/>
          </w:tcPr>
          <w:p w:rsidR="005A3A00" w:rsidRPr="002B50AD" w:rsidRDefault="005A3A00" w:rsidP="006B5FA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2B50A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PERFIL DEL DOCENTE</w:t>
            </w:r>
          </w:p>
        </w:tc>
      </w:tr>
      <w:tr w:rsidR="00883A13" w:rsidRPr="00A0636B" w:rsidTr="00F062E1">
        <w:trPr>
          <w:trHeight w:val="1215"/>
        </w:trPr>
        <w:tc>
          <w:tcPr>
            <w:tcW w:w="979" w:type="dxa"/>
            <w:vMerge/>
            <w:vAlign w:val="center"/>
            <w:hideMark/>
          </w:tcPr>
          <w:p w:rsidR="005A3A00" w:rsidRPr="002B50AD" w:rsidRDefault="005A3A00" w:rsidP="006B5FA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vMerge/>
            <w:vAlign w:val="center"/>
            <w:hideMark/>
          </w:tcPr>
          <w:p w:rsidR="005A3A00" w:rsidRPr="002B50AD" w:rsidRDefault="005A3A00" w:rsidP="006B5FA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  <w:vMerge/>
            <w:vAlign w:val="center"/>
            <w:hideMark/>
          </w:tcPr>
          <w:p w:rsidR="005A3A00" w:rsidRPr="002B50AD" w:rsidRDefault="005A3A00" w:rsidP="006B5FA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vMerge/>
            <w:vAlign w:val="center"/>
            <w:hideMark/>
          </w:tcPr>
          <w:p w:rsidR="005A3A00" w:rsidRPr="002B50AD" w:rsidRDefault="005A3A00" w:rsidP="006B5FA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:rsidR="005A3A00" w:rsidRPr="002B50AD" w:rsidRDefault="005A3A00" w:rsidP="006B5FA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2B50A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SABER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5A3A00" w:rsidRPr="002B50AD" w:rsidRDefault="005A3A00" w:rsidP="006B5FA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2B50A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SABER HACER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A3A00" w:rsidRPr="005A3A00" w:rsidRDefault="005A3A00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SER</w:t>
            </w:r>
          </w:p>
        </w:tc>
      </w:tr>
      <w:tr w:rsidR="00303E75" w:rsidRPr="00A0636B" w:rsidTr="00F062E1">
        <w:trPr>
          <w:trHeight w:val="945"/>
        </w:trPr>
        <w:tc>
          <w:tcPr>
            <w:tcW w:w="979" w:type="dxa"/>
            <w:vMerge w:val="restart"/>
            <w:shd w:val="clear" w:color="auto" w:fill="auto"/>
            <w:vAlign w:val="center"/>
            <w:hideMark/>
          </w:tcPr>
          <w:p w:rsidR="00303E75" w:rsidRPr="002B50AD" w:rsidRDefault="00303E75" w:rsidP="006B5FA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2B50A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SABER 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Núcleos Básicos del Campo de Estudio</w:t>
            </w:r>
          </w:p>
        </w:tc>
        <w:tc>
          <w:tcPr>
            <w:tcW w:w="1735" w:type="dxa"/>
            <w:shd w:val="clear" w:color="auto" w:fill="auto"/>
            <w:vAlign w:val="bottom"/>
            <w:hideMark/>
          </w:tcPr>
          <w:p w:rsidR="00303E75" w:rsidRPr="00537B2E" w:rsidRDefault="00303E75" w:rsidP="00882BC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 El estudiante al ingresar a la universidad debe saber leer, escribir, escuchar y hablar. </w:t>
            </w:r>
          </w:p>
          <w:p w:rsidR="00303E75" w:rsidRPr="00537B2E" w:rsidRDefault="00303E75" w:rsidP="00882BCA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vMerge w:val="restart"/>
            <w:shd w:val="clear" w:color="auto" w:fill="auto"/>
            <w:vAlign w:val="bottom"/>
            <w:hideMark/>
          </w:tcPr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Salón de clase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Foro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Chat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Conferencia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Sala de exposiciones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Bibliotecas 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Su interrelación con personas que entrevista.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Internet 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Base de datos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Sala de clase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1" w:type="dxa"/>
            <w:shd w:val="clear" w:color="auto" w:fill="auto"/>
            <w:vAlign w:val="bottom"/>
            <w:hideMark/>
          </w:tcPr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Reconocer los destinatarios de un discurso.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Reconocer los propósitos del discurso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Conoce y  domina los procesos discursivos.</w:t>
            </w: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Dominio práctico de la lengua.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Dominio de la Gramática interiorizada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Dominio léxico y semántico.</w:t>
            </w:r>
          </w:p>
          <w:p w:rsidR="00B264E8" w:rsidRPr="00537B2E" w:rsidRDefault="00B264E8" w:rsidP="00B264E8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B264E8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B264E8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B264E8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bottom"/>
            <w:hideMark/>
          </w:tcPr>
          <w:p w:rsidR="00303E75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Opinión favorable a la escritura.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Deseo de informarse y de informar.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 xml:space="preserve">Deseo de educar y </w:t>
            </w:r>
            <w:proofErr w:type="spellStart"/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autoeducarse</w:t>
            </w:r>
            <w:proofErr w:type="spellEnd"/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Autoconcepto</w:t>
            </w:r>
            <w:proofErr w:type="spellEnd"/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="002B50AD" w:rsidRPr="00FC0695">
              <w:rPr>
                <w:rFonts w:ascii="Calibri" w:hAnsi="Calibri"/>
                <w:color w:val="000000"/>
                <w:sz w:val="16"/>
                <w:szCs w:val="16"/>
              </w:rPr>
              <w:t xml:space="preserve">de sí mismo </w:t>
            </w: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positivo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Equilibrado en sus emociones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Gusto por la lógica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Ama la verdad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Aprecia la comunicación y el diálogo.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 xml:space="preserve">Valora y aprecia  su cultura y el idioma. 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Interesado en el gusto por utilizar bien el idioma.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Gusto por la lectura.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Posee una actitud de humildad intelectual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Tiene una inclinación hacia la honestidad intelectual.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Es tolerante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Posee el principio de falibilidad</w:t>
            </w:r>
          </w:p>
          <w:p w:rsidR="003E23B1" w:rsidRPr="00FC0695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>No discrimina</w:t>
            </w:r>
          </w:p>
          <w:p w:rsidR="003E23B1" w:rsidRPr="00F062E1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C0695">
              <w:rPr>
                <w:rFonts w:ascii="Calibri" w:hAnsi="Calibri"/>
                <w:color w:val="000000"/>
                <w:sz w:val="16"/>
                <w:szCs w:val="16"/>
              </w:rPr>
              <w:t xml:space="preserve">No es </w:t>
            </w:r>
            <w:r w:rsidRPr="00F062E1">
              <w:rPr>
                <w:rFonts w:ascii="Calibri" w:hAnsi="Calibri"/>
                <w:color w:val="000000"/>
                <w:sz w:val="16"/>
                <w:szCs w:val="16"/>
              </w:rPr>
              <w:t>homofóbico</w:t>
            </w:r>
          </w:p>
          <w:p w:rsidR="003E23B1" w:rsidRPr="00F062E1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062E1">
              <w:rPr>
                <w:rFonts w:ascii="Calibri" w:hAnsi="Calibri"/>
                <w:color w:val="000000"/>
                <w:sz w:val="16"/>
                <w:szCs w:val="16"/>
              </w:rPr>
              <w:t>Es pluralista</w:t>
            </w:r>
          </w:p>
          <w:p w:rsidR="003E23B1" w:rsidRPr="00F062E1" w:rsidRDefault="003E23B1" w:rsidP="002B50AD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F062E1">
              <w:rPr>
                <w:rFonts w:ascii="Calibri" w:hAnsi="Calibri"/>
                <w:color w:val="000000"/>
                <w:sz w:val="16"/>
                <w:szCs w:val="16"/>
              </w:rPr>
              <w:t>Acepta la multiculturalidad</w:t>
            </w:r>
          </w:p>
          <w:p w:rsidR="00303E75" w:rsidRPr="00F062E1" w:rsidRDefault="00303E75" w:rsidP="002B50AD">
            <w:p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F062E1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F062E1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303E75" w:rsidRPr="005A3A00" w:rsidRDefault="00303E75" w:rsidP="006B5FA5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  <w:p w:rsidR="00303E75" w:rsidRPr="005A3A00" w:rsidRDefault="00303E75" w:rsidP="006B5FA5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  <w:p w:rsidR="00303E75" w:rsidRPr="005A3A00" w:rsidRDefault="00303E75" w:rsidP="006B5FA5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303E75" w:rsidRPr="00A0636B" w:rsidTr="00F062E1">
        <w:trPr>
          <w:trHeight w:val="990"/>
        </w:trPr>
        <w:tc>
          <w:tcPr>
            <w:tcW w:w="979" w:type="dxa"/>
            <w:vMerge/>
            <w:vAlign w:val="center"/>
            <w:hideMark/>
          </w:tcPr>
          <w:p w:rsidR="00303E75" w:rsidRPr="002B50AD" w:rsidRDefault="00303E75" w:rsidP="006B5FA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Conceptos</w:t>
            </w:r>
          </w:p>
        </w:tc>
        <w:tc>
          <w:tcPr>
            <w:tcW w:w="1735" w:type="dxa"/>
            <w:shd w:val="clear" w:color="auto" w:fill="auto"/>
            <w:vAlign w:val="bottom"/>
            <w:hideMark/>
          </w:tcPr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Gramática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Ortografía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Sintaxis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Semántica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Fonología </w:t>
            </w:r>
          </w:p>
          <w:p w:rsidR="00303E75" w:rsidRPr="00537B2E" w:rsidRDefault="00303E75" w:rsidP="00883A13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883A13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883A13">
            <w:pPr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vMerge/>
            <w:shd w:val="clear" w:color="auto" w:fill="auto"/>
            <w:vAlign w:val="bottom"/>
            <w:hideMark/>
          </w:tcPr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281" w:type="dxa"/>
            <w:shd w:val="clear" w:color="auto" w:fill="auto"/>
            <w:vAlign w:val="bottom"/>
            <w:hideMark/>
          </w:tcPr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Semiótica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Sintaxis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Discurso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Lingüística 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Fonología 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Ortografía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Tipologías textuales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Ortografía 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Cohesión y coherencia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Normas APA</w:t>
            </w:r>
          </w:p>
          <w:p w:rsidR="00303E75" w:rsidRPr="00537B2E" w:rsidRDefault="00303E75" w:rsidP="00883A13">
            <w:pPr>
              <w:ind w:left="720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883A13">
            <w:pPr>
              <w:ind w:left="720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Redacta o compone oraciones, párrafos, textos.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Aplica la concordancia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Usa conectores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Sabe corregir errores.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Sabe explicar en donde hay errores y por qué surgen o cómo se dieron.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Produce textos</w:t>
            </w:r>
          </w:p>
        </w:tc>
        <w:tc>
          <w:tcPr>
            <w:tcW w:w="1701" w:type="dxa"/>
            <w:vMerge/>
            <w:shd w:val="clear" w:color="auto" w:fill="auto"/>
            <w:vAlign w:val="bottom"/>
            <w:hideMark/>
          </w:tcPr>
          <w:p w:rsidR="00303E75" w:rsidRPr="005A3A00" w:rsidRDefault="00303E75" w:rsidP="006B5FA5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303E75" w:rsidRPr="00A0636B" w:rsidTr="009B3CB4">
        <w:trPr>
          <w:trHeight w:val="720"/>
        </w:trPr>
        <w:tc>
          <w:tcPr>
            <w:tcW w:w="979" w:type="dxa"/>
            <w:vMerge w:val="restart"/>
            <w:shd w:val="clear" w:color="auto" w:fill="auto"/>
            <w:vAlign w:val="center"/>
            <w:hideMark/>
          </w:tcPr>
          <w:p w:rsidR="00303E75" w:rsidRPr="002B50AD" w:rsidRDefault="00303E75" w:rsidP="009B3CB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2B50A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SABER HACER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303E75" w:rsidRPr="002B50AD" w:rsidRDefault="00303E75" w:rsidP="006B5FA5">
            <w:pPr>
              <w:jc w:val="center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2B50AD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COMPETENCIAS GENÉRICAS</w:t>
            </w:r>
          </w:p>
        </w:tc>
        <w:tc>
          <w:tcPr>
            <w:tcW w:w="1735" w:type="dxa"/>
            <w:shd w:val="clear" w:color="auto" w:fill="auto"/>
            <w:vAlign w:val="bottom"/>
            <w:hideMark/>
          </w:tcPr>
          <w:p w:rsidR="00303E75" w:rsidRPr="002B50AD" w:rsidRDefault="00303E75" w:rsidP="006B5FA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2B50A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¿Qué debe saber hacer? </w:t>
            </w:r>
          </w:p>
        </w:tc>
        <w:tc>
          <w:tcPr>
            <w:tcW w:w="1365" w:type="dxa"/>
            <w:vMerge/>
            <w:shd w:val="clear" w:color="auto" w:fill="auto"/>
            <w:vAlign w:val="bottom"/>
            <w:hideMark/>
          </w:tcPr>
          <w:p w:rsidR="00303E75" w:rsidRPr="002B50AD" w:rsidRDefault="00303E75" w:rsidP="006B5FA5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81" w:type="dxa"/>
            <w:shd w:val="clear" w:color="auto" w:fill="auto"/>
            <w:vAlign w:val="bottom"/>
            <w:hideMark/>
          </w:tcPr>
          <w:p w:rsidR="00303E75" w:rsidRPr="002B50AD" w:rsidRDefault="00303E75" w:rsidP="00882BCA">
            <w:pPr>
              <w:ind w:left="720"/>
              <w:rPr>
                <w:rFonts w:ascii="Arial Narrow" w:hAnsi="Arial Narrow"/>
                <w:color w:val="000000"/>
                <w:sz w:val="10"/>
                <w:szCs w:val="1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bottom"/>
            <w:hideMark/>
          </w:tcPr>
          <w:p w:rsidR="00303E75" w:rsidRPr="002B50AD" w:rsidRDefault="00303E75" w:rsidP="00882BCA">
            <w:pPr>
              <w:ind w:left="720"/>
              <w:rPr>
                <w:rFonts w:ascii="Arial Narrow" w:hAnsi="Arial Narrow"/>
                <w:color w:val="000000"/>
                <w:sz w:val="10"/>
                <w:szCs w:val="10"/>
              </w:rPr>
            </w:pPr>
          </w:p>
        </w:tc>
        <w:tc>
          <w:tcPr>
            <w:tcW w:w="1701" w:type="dxa"/>
            <w:vMerge/>
            <w:shd w:val="clear" w:color="auto" w:fill="auto"/>
            <w:vAlign w:val="bottom"/>
            <w:hideMark/>
          </w:tcPr>
          <w:p w:rsidR="00303E75" w:rsidRPr="005A3A00" w:rsidRDefault="00303E75" w:rsidP="006B5FA5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303E75" w:rsidRPr="00A0636B" w:rsidTr="00F062E1">
        <w:trPr>
          <w:trHeight w:val="1800"/>
        </w:trPr>
        <w:tc>
          <w:tcPr>
            <w:tcW w:w="979" w:type="dxa"/>
            <w:vMerge/>
            <w:vAlign w:val="center"/>
            <w:hideMark/>
          </w:tcPr>
          <w:p w:rsidR="00303E75" w:rsidRPr="002B50AD" w:rsidRDefault="00303E75" w:rsidP="006B5FA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Aplicaciones básicas del conocimiento disciplinar: procesos, procedimientos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shd w:val="clear" w:color="auto" w:fill="auto"/>
            <w:vAlign w:val="bottom"/>
            <w:hideMark/>
          </w:tcPr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Escribe oraciones claras.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Escribe párrafos y textos claros al aplicar los recursos de cohesión, coherencia y signos de puntuación.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Lee  correctamente en forma oral.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Aplica los conocimientos de ortografía en sus escritos.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Identifica el propósito del discurso escrito.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Discierne entre lo que es información relevante y la que no es.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Define por contexto.</w:t>
            </w:r>
          </w:p>
          <w:p w:rsidR="00303E75" w:rsidRPr="00537B2E" w:rsidRDefault="00303E75" w:rsidP="000378CD">
            <w:pPr>
              <w:ind w:left="764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vMerge/>
            <w:shd w:val="clear" w:color="auto" w:fill="auto"/>
            <w:vAlign w:val="bottom"/>
            <w:hideMark/>
          </w:tcPr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40" w:type="dxa"/>
            <w:gridSpan w:val="3"/>
            <w:shd w:val="clear" w:color="auto" w:fill="auto"/>
            <w:vAlign w:val="bottom"/>
            <w:hideMark/>
          </w:tcPr>
          <w:p w:rsidR="00303E75" w:rsidRPr="00537B2E" w:rsidRDefault="00303E75" w:rsidP="00882BCA">
            <w:pPr>
              <w:numPr>
                <w:ilvl w:val="0"/>
                <w:numId w:val="30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Contextualiza la información.</w:t>
            </w:r>
          </w:p>
          <w:p w:rsidR="00303E75" w:rsidRPr="00537B2E" w:rsidRDefault="00303E75" w:rsidP="00882BCA">
            <w:pPr>
              <w:numPr>
                <w:ilvl w:val="0"/>
                <w:numId w:val="30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Se comunica efectivamente.</w:t>
            </w:r>
          </w:p>
          <w:p w:rsidR="00303E75" w:rsidRPr="00537B2E" w:rsidRDefault="00303E75" w:rsidP="00882BCA">
            <w:pPr>
              <w:numPr>
                <w:ilvl w:val="0"/>
                <w:numId w:val="30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Adecua los mensajes.</w:t>
            </w:r>
          </w:p>
          <w:p w:rsidR="00303E75" w:rsidRPr="00537B2E" w:rsidRDefault="00303E75" w:rsidP="00882BCA">
            <w:pPr>
              <w:numPr>
                <w:ilvl w:val="0"/>
                <w:numId w:val="30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Superar los ruidos</w:t>
            </w:r>
          </w:p>
          <w:p w:rsidR="00303E75" w:rsidRPr="00537B2E" w:rsidRDefault="00303E75" w:rsidP="00882BCA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882BCA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882BCA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882BCA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303E75">
            <w:pPr>
              <w:ind w:left="720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bottom"/>
            <w:hideMark/>
          </w:tcPr>
          <w:p w:rsidR="00303E75" w:rsidRPr="005A3A00" w:rsidRDefault="00303E75" w:rsidP="006B5FA5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B24252" w:rsidRPr="00A0636B" w:rsidTr="00F062E1">
        <w:trPr>
          <w:trHeight w:val="2700"/>
        </w:trPr>
        <w:tc>
          <w:tcPr>
            <w:tcW w:w="979" w:type="dxa"/>
            <w:vMerge/>
            <w:vAlign w:val="center"/>
            <w:hideMark/>
          </w:tcPr>
          <w:p w:rsidR="00B24252" w:rsidRPr="002B50AD" w:rsidRDefault="00B24252" w:rsidP="006B5FA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B24252" w:rsidRPr="00537B2E" w:rsidRDefault="00B24252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Aplicaciones básicas de las Habilidades de Desarrollo del Pensamiento y de la lógicas de razonamiento verbal, abstracto y lógico</w:t>
            </w:r>
          </w:p>
          <w:p w:rsidR="00B24252" w:rsidRPr="00537B2E" w:rsidRDefault="00B24252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shd w:val="clear" w:color="auto" w:fill="auto"/>
            <w:vAlign w:val="bottom"/>
            <w:hideMark/>
          </w:tcPr>
          <w:p w:rsidR="00B24252" w:rsidRPr="00537B2E" w:rsidRDefault="00B24252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Observa y describe</w:t>
            </w:r>
          </w:p>
          <w:p w:rsidR="00B24252" w:rsidRPr="00537B2E" w:rsidRDefault="00B24252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Compara y relaciona</w:t>
            </w:r>
          </w:p>
          <w:p w:rsidR="00B24252" w:rsidRPr="00537B2E" w:rsidRDefault="00B24252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Clasifica</w:t>
            </w:r>
          </w:p>
          <w:p w:rsidR="00B24252" w:rsidRPr="00537B2E" w:rsidRDefault="00B24252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Detecta cambios y secuencias</w:t>
            </w:r>
          </w:p>
          <w:p w:rsidR="00B24252" w:rsidRPr="00537B2E" w:rsidRDefault="00B24252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Ordena</w:t>
            </w:r>
          </w:p>
          <w:p w:rsidR="00B24252" w:rsidRPr="00537B2E" w:rsidRDefault="00B24252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Transforma</w:t>
            </w:r>
          </w:p>
          <w:p w:rsidR="00B24252" w:rsidRPr="00537B2E" w:rsidRDefault="00B24252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Clasifica jerárquicamente.</w:t>
            </w:r>
          </w:p>
          <w:p w:rsidR="00B24252" w:rsidRPr="00537B2E" w:rsidRDefault="00B24252" w:rsidP="00883A13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883A13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883A13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883A13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883A13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883A13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883A13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883A13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883A13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vMerge/>
            <w:shd w:val="clear" w:color="auto" w:fill="auto"/>
            <w:vAlign w:val="bottom"/>
            <w:hideMark/>
          </w:tcPr>
          <w:p w:rsidR="00B24252" w:rsidRPr="00537B2E" w:rsidRDefault="00B24252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40" w:type="dxa"/>
            <w:gridSpan w:val="3"/>
            <w:shd w:val="clear" w:color="auto" w:fill="auto"/>
            <w:vAlign w:val="bottom"/>
            <w:hideMark/>
          </w:tcPr>
          <w:p w:rsidR="00B24252" w:rsidRPr="00537B2E" w:rsidRDefault="00B24252" w:rsidP="00883A13">
            <w:pPr>
              <w:numPr>
                <w:ilvl w:val="0"/>
                <w:numId w:val="3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Expande y contrae ideas </w:t>
            </w:r>
          </w:p>
          <w:p w:rsidR="00B24252" w:rsidRPr="00537B2E" w:rsidRDefault="00B24252" w:rsidP="00883A13">
            <w:pPr>
              <w:numPr>
                <w:ilvl w:val="0"/>
                <w:numId w:val="3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Observa y describe</w:t>
            </w:r>
          </w:p>
          <w:p w:rsidR="00B24252" w:rsidRPr="00537B2E" w:rsidRDefault="00B24252" w:rsidP="00883A13">
            <w:pPr>
              <w:numPr>
                <w:ilvl w:val="0"/>
                <w:numId w:val="3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Compara y relaciona</w:t>
            </w:r>
          </w:p>
          <w:p w:rsidR="00B24252" w:rsidRPr="00537B2E" w:rsidRDefault="00B24252" w:rsidP="00883A13">
            <w:pPr>
              <w:numPr>
                <w:ilvl w:val="0"/>
                <w:numId w:val="3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Clasifica</w:t>
            </w:r>
          </w:p>
          <w:p w:rsidR="00B24252" w:rsidRPr="00537B2E" w:rsidRDefault="00B24252" w:rsidP="00883A13">
            <w:pPr>
              <w:numPr>
                <w:ilvl w:val="0"/>
                <w:numId w:val="3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Detecta cambios y secuencias</w:t>
            </w:r>
          </w:p>
          <w:p w:rsidR="00B24252" w:rsidRPr="00537B2E" w:rsidRDefault="00B24252" w:rsidP="00883A13">
            <w:pPr>
              <w:numPr>
                <w:ilvl w:val="0"/>
                <w:numId w:val="3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Ordena</w:t>
            </w:r>
          </w:p>
          <w:p w:rsidR="00B24252" w:rsidRPr="00537B2E" w:rsidRDefault="00B24252" w:rsidP="00883A13">
            <w:pPr>
              <w:numPr>
                <w:ilvl w:val="0"/>
                <w:numId w:val="3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Transforma</w:t>
            </w:r>
          </w:p>
          <w:p w:rsidR="00B24252" w:rsidRPr="00537B2E" w:rsidRDefault="00B24252" w:rsidP="00883A13">
            <w:pPr>
              <w:numPr>
                <w:ilvl w:val="0"/>
                <w:numId w:val="3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Clasifica jerárquicamente</w:t>
            </w:r>
          </w:p>
          <w:p w:rsidR="00B24252" w:rsidRPr="00537B2E" w:rsidRDefault="00B24252" w:rsidP="00883A13">
            <w:pPr>
              <w:numPr>
                <w:ilvl w:val="0"/>
                <w:numId w:val="3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Analiza</w:t>
            </w:r>
          </w:p>
          <w:p w:rsidR="00B24252" w:rsidRPr="00537B2E" w:rsidRDefault="00B24252" w:rsidP="00883A13">
            <w:pPr>
              <w:numPr>
                <w:ilvl w:val="0"/>
                <w:numId w:val="3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Sintetiza</w:t>
            </w:r>
          </w:p>
          <w:p w:rsidR="00B24252" w:rsidRPr="00537B2E" w:rsidRDefault="00B24252" w:rsidP="00883A13">
            <w:pPr>
              <w:numPr>
                <w:ilvl w:val="0"/>
                <w:numId w:val="3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Evalúa</w:t>
            </w:r>
          </w:p>
          <w:p w:rsidR="00B24252" w:rsidRPr="00537B2E" w:rsidRDefault="00B24252" w:rsidP="00FB6841">
            <w:pPr>
              <w:ind w:left="720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FB6841">
            <w:pPr>
              <w:ind w:left="720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FB6841">
            <w:pPr>
              <w:ind w:left="720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883A13">
            <w:pPr>
              <w:ind w:left="720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vMerge/>
            <w:shd w:val="clear" w:color="auto" w:fill="auto"/>
            <w:vAlign w:val="bottom"/>
            <w:hideMark/>
          </w:tcPr>
          <w:p w:rsidR="00B24252" w:rsidRPr="005A3A00" w:rsidRDefault="00B24252" w:rsidP="006B5FA5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303E75" w:rsidRPr="00A0636B" w:rsidTr="00F062E1">
        <w:trPr>
          <w:trHeight w:val="1200"/>
        </w:trPr>
        <w:tc>
          <w:tcPr>
            <w:tcW w:w="979" w:type="dxa"/>
            <w:vMerge/>
            <w:vAlign w:val="center"/>
            <w:hideMark/>
          </w:tcPr>
          <w:p w:rsidR="00303E75" w:rsidRPr="002B50AD" w:rsidRDefault="00303E75" w:rsidP="006B5FA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Manejo de NTICS y otras tecnologías para el aprendizaje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shd w:val="clear" w:color="auto" w:fill="auto"/>
            <w:vAlign w:val="bottom"/>
            <w:hideMark/>
          </w:tcPr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Word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Excel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Internet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vMerge/>
            <w:shd w:val="clear" w:color="auto" w:fill="auto"/>
            <w:vAlign w:val="bottom"/>
            <w:hideMark/>
          </w:tcPr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761" w:type="dxa"/>
            <w:gridSpan w:val="2"/>
            <w:shd w:val="clear" w:color="auto" w:fill="auto"/>
            <w:vAlign w:val="bottom"/>
            <w:hideMark/>
          </w:tcPr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Word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Excel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Internet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Foro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Chat 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Base de datos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Power</w:t>
            </w:r>
            <w:proofErr w:type="spellEnd"/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 Point</w:t>
            </w:r>
          </w:p>
          <w:p w:rsidR="00303E75" w:rsidRPr="00537B2E" w:rsidRDefault="00303E75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079" w:type="dxa"/>
            <w:shd w:val="clear" w:color="auto" w:fill="auto"/>
            <w:vAlign w:val="bottom"/>
            <w:hideMark/>
          </w:tcPr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Maneja base de datos</w:t>
            </w:r>
          </w:p>
          <w:p w:rsidR="00303E75" w:rsidRPr="00537B2E" w:rsidRDefault="00303E75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Organiza foros virtuales y presenciales maneja los recursos de Word y </w:t>
            </w:r>
            <w:r w:rsidR="00B24252"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Excel, </w:t>
            </w:r>
            <w:proofErr w:type="spellStart"/>
            <w:r w:rsidR="00B24252" w:rsidRPr="00537B2E">
              <w:rPr>
                <w:rFonts w:ascii="Calibri" w:hAnsi="Calibri"/>
                <w:color w:val="000000"/>
                <w:sz w:val="16"/>
                <w:szCs w:val="16"/>
              </w:rPr>
              <w:t>Power</w:t>
            </w:r>
            <w:proofErr w:type="spellEnd"/>
            <w:r w:rsidR="00B24252"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 Point y otros recursos</w:t>
            </w:r>
          </w:p>
          <w:p w:rsidR="00B24252" w:rsidRPr="00537B2E" w:rsidRDefault="00B24252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bottom"/>
            <w:hideMark/>
          </w:tcPr>
          <w:p w:rsidR="00303E75" w:rsidRPr="005A3A00" w:rsidRDefault="00303E75" w:rsidP="006B5FA5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0378CD" w:rsidRPr="00A0636B" w:rsidTr="00F062E1">
        <w:trPr>
          <w:trHeight w:val="1800"/>
        </w:trPr>
        <w:tc>
          <w:tcPr>
            <w:tcW w:w="979" w:type="dxa"/>
            <w:vMerge w:val="restart"/>
            <w:shd w:val="clear" w:color="auto" w:fill="auto"/>
            <w:vAlign w:val="center"/>
            <w:hideMark/>
          </w:tcPr>
          <w:p w:rsidR="000378CD" w:rsidRPr="00537B2E" w:rsidRDefault="000378CD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SER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:rsidR="000378CD" w:rsidRPr="00537B2E" w:rsidRDefault="000378CD" w:rsidP="006B5FA5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HABILIDADES DEL BUEN VIVIR</w:t>
            </w:r>
          </w:p>
        </w:tc>
        <w:tc>
          <w:tcPr>
            <w:tcW w:w="1735" w:type="dxa"/>
            <w:shd w:val="clear" w:color="auto" w:fill="auto"/>
            <w:vAlign w:val="bottom"/>
            <w:hideMark/>
          </w:tcPr>
          <w:p w:rsidR="000378CD" w:rsidRPr="00537B2E" w:rsidRDefault="000378CD" w:rsidP="006B5FA5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¿Qué características debe tener en cuanto a su identidad y personalidad</w:t>
            </w:r>
          </w:p>
          <w:p w:rsidR="000378CD" w:rsidRPr="00537B2E" w:rsidRDefault="000378CD" w:rsidP="006B5FA5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  <w:p w:rsidR="000378CD" w:rsidRPr="00537B2E" w:rsidRDefault="000378CD" w:rsidP="006B5FA5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  <w:p w:rsidR="000378CD" w:rsidRPr="00537B2E" w:rsidRDefault="000378CD" w:rsidP="006B5FA5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vMerge/>
            <w:shd w:val="clear" w:color="auto" w:fill="auto"/>
            <w:vAlign w:val="bottom"/>
            <w:hideMark/>
          </w:tcPr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761" w:type="dxa"/>
            <w:gridSpan w:val="2"/>
            <w:shd w:val="clear" w:color="auto" w:fill="auto"/>
            <w:vAlign w:val="bottom"/>
            <w:hideMark/>
          </w:tcPr>
          <w:p w:rsidR="000378CD" w:rsidRPr="00537B2E" w:rsidRDefault="000378CD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Disposición para compartir.</w:t>
            </w:r>
          </w:p>
          <w:p w:rsidR="000378CD" w:rsidRPr="00537B2E" w:rsidRDefault="000378CD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Es atento y respetuoso.</w:t>
            </w:r>
          </w:p>
          <w:p w:rsidR="000378CD" w:rsidRPr="00537B2E" w:rsidRDefault="000378CD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Es receptivo</w:t>
            </w:r>
          </w:p>
          <w:p w:rsidR="000378CD" w:rsidRPr="00537B2E" w:rsidRDefault="000378CD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Tiene empatía con los estudiantes, compañeros de trabajo, autoridades.</w:t>
            </w:r>
          </w:p>
          <w:p w:rsidR="000378CD" w:rsidRPr="00537B2E" w:rsidRDefault="000378CD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Es equitativo</w:t>
            </w:r>
          </w:p>
          <w:p w:rsidR="000378CD" w:rsidRPr="00537B2E" w:rsidRDefault="000378CD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Es ético</w:t>
            </w: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079" w:type="dxa"/>
            <w:shd w:val="clear" w:color="auto" w:fill="auto"/>
            <w:vAlign w:val="bottom"/>
            <w:hideMark/>
          </w:tcPr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0378CD" w:rsidRPr="005A3A00" w:rsidRDefault="000378CD" w:rsidP="006B5FA5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0378CD" w:rsidRPr="00A0636B" w:rsidTr="00F062E1">
        <w:trPr>
          <w:trHeight w:val="1614"/>
        </w:trPr>
        <w:tc>
          <w:tcPr>
            <w:tcW w:w="979" w:type="dxa"/>
            <w:vMerge/>
            <w:vAlign w:val="center"/>
            <w:hideMark/>
          </w:tcPr>
          <w:p w:rsidR="000378CD" w:rsidRPr="00537B2E" w:rsidRDefault="000378CD" w:rsidP="006B5FA5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¿Cómo aprende? Característica para explorar, organizar, exponer y sistematizar el aprendizaje</w:t>
            </w: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shd w:val="clear" w:color="auto" w:fill="auto"/>
            <w:vAlign w:val="bottom"/>
            <w:hideMark/>
          </w:tcPr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  <w:r w:rsidR="00B264E8" w:rsidRPr="00537B2E">
              <w:rPr>
                <w:rFonts w:ascii="Calibri" w:hAnsi="Calibri"/>
                <w:color w:val="000000"/>
                <w:sz w:val="16"/>
                <w:szCs w:val="16"/>
              </w:rPr>
              <w:t>Ordenado</w:t>
            </w: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Curioso</w:t>
            </w: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Sistemático</w:t>
            </w: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Observador y reflexivo</w:t>
            </w: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Crítico </w:t>
            </w: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vMerge/>
            <w:shd w:val="clear" w:color="auto" w:fill="auto"/>
            <w:vAlign w:val="bottom"/>
            <w:hideMark/>
          </w:tcPr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761" w:type="dxa"/>
            <w:gridSpan w:val="2"/>
            <w:shd w:val="clear" w:color="auto" w:fill="auto"/>
            <w:vAlign w:val="bottom"/>
            <w:hideMark/>
          </w:tcPr>
          <w:p w:rsidR="000378CD" w:rsidRPr="00537B2E" w:rsidRDefault="000378CD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  <w:r w:rsidR="00B24252" w:rsidRPr="00537B2E">
              <w:rPr>
                <w:rFonts w:ascii="Calibri" w:hAnsi="Calibri"/>
                <w:color w:val="000000"/>
                <w:sz w:val="16"/>
                <w:szCs w:val="16"/>
              </w:rPr>
              <w:t>Rigor sistemático</w:t>
            </w:r>
          </w:p>
          <w:p w:rsidR="00B24252" w:rsidRPr="00537B2E" w:rsidRDefault="00B24252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Organizado</w:t>
            </w:r>
          </w:p>
          <w:p w:rsidR="00B24252" w:rsidRPr="00537B2E" w:rsidRDefault="00B24252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Abierto a las nuevos saberes</w:t>
            </w:r>
          </w:p>
          <w:p w:rsidR="00B24252" w:rsidRPr="00537B2E" w:rsidRDefault="00B24252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Curioso</w:t>
            </w:r>
          </w:p>
          <w:p w:rsidR="00B24252" w:rsidRPr="00537B2E" w:rsidRDefault="00B24252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Investigador</w:t>
            </w:r>
          </w:p>
          <w:p w:rsidR="00B264E8" w:rsidRPr="00537B2E" w:rsidRDefault="00B264E8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Crítico</w:t>
            </w:r>
          </w:p>
          <w:p w:rsidR="00B264E8" w:rsidRPr="00537B2E" w:rsidRDefault="00B264E8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Evaluador</w:t>
            </w:r>
          </w:p>
          <w:p w:rsidR="00B264E8" w:rsidRPr="00537B2E" w:rsidRDefault="00B264E8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 xml:space="preserve">Analógico </w:t>
            </w:r>
          </w:p>
          <w:p w:rsidR="00B24252" w:rsidRPr="00537B2E" w:rsidRDefault="00B24252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4252" w:rsidRPr="00537B2E" w:rsidRDefault="00B24252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079" w:type="dxa"/>
            <w:shd w:val="clear" w:color="auto" w:fill="auto"/>
            <w:vAlign w:val="bottom"/>
            <w:hideMark/>
          </w:tcPr>
          <w:p w:rsidR="000378CD" w:rsidRPr="00537B2E" w:rsidRDefault="000378CD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0378CD" w:rsidRPr="005A3A00" w:rsidRDefault="000378CD" w:rsidP="006B5FA5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B264E8" w:rsidRPr="00A0636B" w:rsidTr="00F062E1">
        <w:trPr>
          <w:trHeight w:val="2700"/>
        </w:trPr>
        <w:tc>
          <w:tcPr>
            <w:tcW w:w="979" w:type="dxa"/>
            <w:vMerge/>
            <w:vAlign w:val="center"/>
            <w:hideMark/>
          </w:tcPr>
          <w:p w:rsidR="00B264E8" w:rsidRPr="002B50AD" w:rsidRDefault="00B264E8" w:rsidP="006B5FA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B264E8" w:rsidRPr="00537B2E" w:rsidRDefault="00B264E8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¿Cómo se comunica? Manejo del lenguaje, razonamiento verbal y exposición oral y escrita</w:t>
            </w:r>
          </w:p>
          <w:p w:rsidR="00B264E8" w:rsidRPr="00537B2E" w:rsidRDefault="00B264E8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shd w:val="clear" w:color="auto" w:fill="auto"/>
            <w:vAlign w:val="bottom"/>
            <w:hideMark/>
          </w:tcPr>
          <w:p w:rsidR="00B264E8" w:rsidRPr="00537B2E" w:rsidRDefault="00B264E8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Utiliza el lenguaje con claridad y precisión.</w:t>
            </w:r>
          </w:p>
          <w:p w:rsidR="00B264E8" w:rsidRPr="00537B2E" w:rsidRDefault="00B264E8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Es concreto en su comunicación</w:t>
            </w:r>
          </w:p>
          <w:p w:rsidR="00B264E8" w:rsidRPr="00537B2E" w:rsidRDefault="00B264E8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Es explicativo cuando el  contexto educativo lo requiere.</w:t>
            </w:r>
          </w:p>
          <w:p w:rsidR="00B264E8" w:rsidRPr="00537B2E" w:rsidRDefault="00B264E8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Utiliza el lenguaje dependiendo de los contextos comunicativos.</w:t>
            </w:r>
          </w:p>
          <w:p w:rsidR="00B264E8" w:rsidRPr="00537B2E" w:rsidRDefault="00B264E8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Evita el uso de un lenguaje ambiguo e impreciso.</w:t>
            </w:r>
          </w:p>
          <w:p w:rsidR="00B264E8" w:rsidRPr="00537B2E" w:rsidRDefault="00B264E8" w:rsidP="00B264E8">
            <w:pPr>
              <w:numPr>
                <w:ilvl w:val="0"/>
                <w:numId w:val="30"/>
              </w:numPr>
              <w:ind w:left="361"/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Desarrolla con claridad sus ideas, pues tienen un encadenamiento lógico argumentativo</w:t>
            </w:r>
          </w:p>
          <w:p w:rsidR="00B264E8" w:rsidRPr="00537B2E" w:rsidRDefault="00B264E8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vMerge/>
            <w:shd w:val="clear" w:color="auto" w:fill="auto"/>
            <w:vAlign w:val="bottom"/>
            <w:hideMark/>
          </w:tcPr>
          <w:p w:rsidR="00B264E8" w:rsidRPr="00537B2E" w:rsidRDefault="00B264E8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840" w:type="dxa"/>
            <w:gridSpan w:val="3"/>
            <w:shd w:val="clear" w:color="auto" w:fill="auto"/>
            <w:vAlign w:val="bottom"/>
            <w:hideMark/>
          </w:tcPr>
          <w:p w:rsidR="00B264E8" w:rsidRPr="00537B2E" w:rsidRDefault="00B264E8" w:rsidP="00B24252">
            <w:pPr>
              <w:numPr>
                <w:ilvl w:val="0"/>
                <w:numId w:val="31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Se comunica con precisión, claridad, sin circunloquios, con profundidad.</w:t>
            </w:r>
          </w:p>
          <w:p w:rsidR="00B264E8" w:rsidRPr="00537B2E" w:rsidRDefault="00B264E8" w:rsidP="00B24252">
            <w:pPr>
              <w:numPr>
                <w:ilvl w:val="0"/>
                <w:numId w:val="31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Evita el uso de lenguaje ambiguo o inflado.</w:t>
            </w:r>
          </w:p>
          <w:p w:rsidR="00B264E8" w:rsidRPr="00537B2E" w:rsidRDefault="00B264E8" w:rsidP="00B24252">
            <w:pPr>
              <w:numPr>
                <w:ilvl w:val="0"/>
                <w:numId w:val="31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Utiliza el lenguaje con corrección idiomática.</w:t>
            </w:r>
          </w:p>
          <w:p w:rsidR="00B264E8" w:rsidRPr="00537B2E" w:rsidRDefault="00B264E8" w:rsidP="00B24252">
            <w:pPr>
              <w:numPr>
                <w:ilvl w:val="0"/>
                <w:numId w:val="31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Discierne cuándo emplea la jerga de su profesión.</w:t>
            </w:r>
          </w:p>
          <w:p w:rsidR="00B264E8" w:rsidRPr="00537B2E" w:rsidRDefault="00B264E8" w:rsidP="00B24252">
            <w:pPr>
              <w:numPr>
                <w:ilvl w:val="0"/>
                <w:numId w:val="31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Sus ideas son fundamentadas.</w:t>
            </w:r>
          </w:p>
          <w:p w:rsidR="00B264E8" w:rsidRPr="00537B2E" w:rsidRDefault="00B264E8" w:rsidP="00B24252">
            <w:pPr>
              <w:numPr>
                <w:ilvl w:val="0"/>
                <w:numId w:val="31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Su comunicación escrita es clara, coherente,  respeta las normas gramaticales y las internacionales  para citar.</w:t>
            </w:r>
          </w:p>
          <w:p w:rsidR="00B264E8" w:rsidRPr="00537B2E" w:rsidRDefault="00B264E8" w:rsidP="00B24252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B24252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B24252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B24252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B24252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B264E8" w:rsidRPr="00537B2E" w:rsidRDefault="00B264E8" w:rsidP="006B5FA5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537B2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B264E8" w:rsidRPr="005A3A00" w:rsidRDefault="00B264E8" w:rsidP="006B5FA5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5A3A0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</w:tbl>
    <w:p w:rsidR="009C1165" w:rsidRPr="00A85487" w:rsidRDefault="009C1165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C1165" w:rsidRPr="00A85487" w:rsidRDefault="009C1165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C1165" w:rsidRPr="00A85487" w:rsidRDefault="009C1165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C1165" w:rsidRPr="00A85487" w:rsidRDefault="009C1165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C1165" w:rsidRDefault="009C1165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AF3D8E" w:rsidRDefault="00AF3D8E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AF3D8E" w:rsidRDefault="00AF3D8E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AF3D8E" w:rsidRDefault="00AF3D8E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AF3D8E" w:rsidRDefault="00AF3D8E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AF3D8E" w:rsidRDefault="00AF3D8E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AF3D8E" w:rsidRDefault="00AF3D8E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B3CB4" w:rsidRDefault="009B3CB4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B3CB4" w:rsidRDefault="009B3CB4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B3CB4" w:rsidRDefault="009B3CB4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AF3D8E" w:rsidRDefault="00AF3D8E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AF3D8E" w:rsidRDefault="00AF3D8E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AF3D8E" w:rsidRPr="00A85487" w:rsidRDefault="00AF3D8E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C1165" w:rsidRPr="00A85487" w:rsidRDefault="009C1165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F774E" w:rsidRPr="00A85487" w:rsidRDefault="00903E1A" w:rsidP="00DC2AFD">
      <w:pPr>
        <w:jc w:val="both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4</w:t>
      </w:r>
      <w:r w:rsidR="009F774E" w:rsidRPr="00A85487">
        <w:rPr>
          <w:rFonts w:ascii="Arial Narrow" w:hAnsi="Arial Narrow" w:cs="Calibri"/>
          <w:b/>
          <w:sz w:val="20"/>
          <w:szCs w:val="20"/>
        </w:rPr>
        <w:t>. Propuesta de Aprendizaje:</w:t>
      </w:r>
    </w:p>
    <w:p w:rsidR="009F774E" w:rsidRPr="00A85487" w:rsidRDefault="009F774E" w:rsidP="00DC2AFD">
      <w:pPr>
        <w:jc w:val="both"/>
        <w:rPr>
          <w:rFonts w:ascii="Arial Narrow" w:hAnsi="Arial Narrow" w:cs="Calibri"/>
          <w:b/>
          <w:sz w:val="20"/>
          <w:szCs w:val="20"/>
        </w:rPr>
      </w:pPr>
      <w:bookmarkStart w:id="2" w:name="_GoBack"/>
      <w:bookmarkEnd w:id="2"/>
    </w:p>
    <w:p w:rsidR="00FA4ED6" w:rsidRPr="00A85487" w:rsidRDefault="00136D0C" w:rsidP="00B219EC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 w:rsidRPr="00A85487">
        <w:rPr>
          <w:rFonts w:ascii="Arial Narrow" w:hAnsi="Arial Narrow" w:cs="Calibri"/>
          <w:b/>
          <w:sz w:val="20"/>
          <w:szCs w:val="20"/>
        </w:rPr>
        <w:t xml:space="preserve">4.1. </w:t>
      </w:r>
      <w:r w:rsidR="00FE43B5">
        <w:rPr>
          <w:rFonts w:ascii="Arial Narrow" w:hAnsi="Arial Narrow" w:cs="Calibri"/>
          <w:b/>
          <w:sz w:val="20"/>
          <w:szCs w:val="20"/>
        </w:rPr>
        <w:t>Micro- u</w:t>
      </w:r>
      <w:r w:rsidR="00FA4ED6" w:rsidRPr="00A85487">
        <w:rPr>
          <w:rFonts w:ascii="Arial Narrow" w:hAnsi="Arial Narrow" w:cs="Calibri"/>
          <w:b/>
          <w:sz w:val="20"/>
          <w:szCs w:val="20"/>
        </w:rPr>
        <w:t>nidades de Análisis</w:t>
      </w:r>
    </w:p>
    <w:p w:rsidR="00B52574" w:rsidRPr="00A85487" w:rsidRDefault="00B52574" w:rsidP="00660C11">
      <w:pPr>
        <w:jc w:val="both"/>
        <w:rPr>
          <w:rFonts w:ascii="Arial Narrow" w:hAnsi="Arial Narrow" w:cs="Calibri"/>
          <w:b/>
          <w:sz w:val="20"/>
          <w:szCs w:val="20"/>
        </w:rPr>
      </w:pPr>
    </w:p>
    <w:tbl>
      <w:tblPr>
        <w:tblW w:w="973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722"/>
        <w:gridCol w:w="1984"/>
        <w:gridCol w:w="2268"/>
        <w:gridCol w:w="1418"/>
        <w:gridCol w:w="1984"/>
      </w:tblGrid>
      <w:tr w:rsidR="00A85487" w:rsidRPr="00A85487" w:rsidTr="00A85487">
        <w:tc>
          <w:tcPr>
            <w:tcW w:w="2082" w:type="dxa"/>
            <w:gridSpan w:val="2"/>
          </w:tcPr>
          <w:p w:rsidR="00A85487" w:rsidRDefault="00A85487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B52574" w:rsidRPr="00A85487" w:rsidRDefault="00B52574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A85487">
              <w:rPr>
                <w:rFonts w:ascii="Arial Narrow" w:hAnsi="Arial Narrow" w:cs="Calibri"/>
                <w:b/>
                <w:sz w:val="16"/>
                <w:szCs w:val="16"/>
              </w:rPr>
              <w:t>UNIDAD DE ANÁLISIS</w:t>
            </w:r>
          </w:p>
          <w:p w:rsidR="009C1165" w:rsidRPr="00A85487" w:rsidRDefault="009C1165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A85487">
              <w:rPr>
                <w:rFonts w:ascii="Arial Narrow" w:hAnsi="Arial Narrow" w:cs="Calibri"/>
                <w:b/>
                <w:sz w:val="16"/>
                <w:szCs w:val="16"/>
              </w:rPr>
              <w:t>PROPÓSITO</w:t>
            </w:r>
          </w:p>
        </w:tc>
        <w:tc>
          <w:tcPr>
            <w:tcW w:w="1984" w:type="dxa"/>
          </w:tcPr>
          <w:p w:rsidR="00A85487" w:rsidRDefault="00A85487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B52574" w:rsidRPr="00A85487" w:rsidRDefault="00B52574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A85487">
              <w:rPr>
                <w:rFonts w:ascii="Arial Narrow" w:hAnsi="Arial Narrow" w:cs="Calibri"/>
                <w:b/>
                <w:sz w:val="16"/>
                <w:szCs w:val="16"/>
              </w:rPr>
              <w:t>PERFIL AL QUE APORTA</w:t>
            </w:r>
          </w:p>
          <w:p w:rsidR="00B52574" w:rsidRPr="00A85487" w:rsidRDefault="00B52574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A85487">
              <w:rPr>
                <w:rFonts w:ascii="Arial Narrow" w:hAnsi="Arial Narrow" w:cs="Calibri"/>
                <w:b/>
                <w:sz w:val="16"/>
                <w:szCs w:val="16"/>
              </w:rPr>
              <w:t>(RESULTADOS DE APRENDIZAJES)</w:t>
            </w:r>
          </w:p>
        </w:tc>
        <w:tc>
          <w:tcPr>
            <w:tcW w:w="2268" w:type="dxa"/>
          </w:tcPr>
          <w:p w:rsidR="00A85487" w:rsidRDefault="00A85487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B52574" w:rsidRPr="00A85487" w:rsidRDefault="00B52574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A85487">
              <w:rPr>
                <w:rFonts w:ascii="Arial Narrow" w:hAnsi="Arial Narrow" w:cs="Calibri"/>
                <w:b/>
                <w:sz w:val="16"/>
                <w:szCs w:val="16"/>
              </w:rPr>
              <w:t>CONTENIDO DE LA UNIDAD DE ANÁLISIS</w:t>
            </w:r>
          </w:p>
        </w:tc>
        <w:tc>
          <w:tcPr>
            <w:tcW w:w="1418" w:type="dxa"/>
          </w:tcPr>
          <w:p w:rsidR="00A85487" w:rsidRDefault="00A85487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B52574" w:rsidRPr="00A85487" w:rsidRDefault="00B52574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A85487">
              <w:rPr>
                <w:rFonts w:ascii="Arial Narrow" w:hAnsi="Arial Narrow" w:cs="Calibri"/>
                <w:b/>
                <w:sz w:val="16"/>
                <w:szCs w:val="16"/>
              </w:rPr>
              <w:t>EJES TRANVERSALES</w:t>
            </w:r>
          </w:p>
        </w:tc>
        <w:tc>
          <w:tcPr>
            <w:tcW w:w="1984" w:type="dxa"/>
          </w:tcPr>
          <w:p w:rsidR="00A85487" w:rsidRDefault="00A85487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B52574" w:rsidRPr="00A85487" w:rsidRDefault="00B52574" w:rsidP="00DF226A">
            <w:pPr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A85487">
              <w:rPr>
                <w:rFonts w:ascii="Arial Narrow" w:hAnsi="Arial Narrow" w:cs="Calibri"/>
                <w:b/>
                <w:sz w:val="16"/>
                <w:szCs w:val="16"/>
              </w:rPr>
              <w:t>MEDIOS Y PRODUCTOS DE APRENDIZAJE PARA LA EVALUACIÓN</w:t>
            </w:r>
          </w:p>
        </w:tc>
      </w:tr>
      <w:tr w:rsidR="00A85487" w:rsidRPr="00A85487" w:rsidTr="004F3188">
        <w:trPr>
          <w:trHeight w:val="1264"/>
        </w:trPr>
        <w:tc>
          <w:tcPr>
            <w:tcW w:w="360" w:type="dxa"/>
            <w:vMerge w:val="restart"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B219EC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Pr="00A85487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1</w:t>
            </w:r>
          </w:p>
        </w:tc>
        <w:tc>
          <w:tcPr>
            <w:tcW w:w="1722" w:type="dxa"/>
            <w:vMerge w:val="restart"/>
          </w:tcPr>
          <w:p w:rsidR="009C1165" w:rsidRPr="00A85487" w:rsidRDefault="009C1165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9C1165" w:rsidRPr="00A85487" w:rsidRDefault="009C1165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9C1165" w:rsidRDefault="009C1165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Pr="00A85487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B219EC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COMUNICACIÓN Y LENGUAJE</w:t>
            </w: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Pr="00A85487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 w:val="restart"/>
          </w:tcPr>
          <w:p w:rsidR="009C1165" w:rsidRPr="00A85487" w:rsidRDefault="009C1165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Todas las unidades aportan al perfil de un profesional capaz de comunicarse eficientemente tanto oral como en forma escrita a partir del procesamiento de información y adquisición de nuevos conocimientos.</w:t>
            </w: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B219EC" w:rsidRPr="00A85487" w:rsidRDefault="00BF161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Entender la naturaleza social de la comunicación.</w:t>
            </w:r>
          </w:p>
          <w:p w:rsidR="00BF1616" w:rsidRPr="00A85487" w:rsidRDefault="00BF161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865E5E" w:rsidRPr="00A85487" w:rsidRDefault="00865E5E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BF1616" w:rsidRPr="00A85487" w:rsidRDefault="00BF161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Distinguir comunicación oral y escrita.</w:t>
            </w:r>
          </w:p>
          <w:p w:rsidR="00BF1616" w:rsidRPr="00A85487" w:rsidRDefault="00BF161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BF1616" w:rsidRPr="00A85487" w:rsidRDefault="00BF161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BF1616" w:rsidRPr="00A85487" w:rsidRDefault="00BF161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8F4A94" w:rsidRPr="00A85487" w:rsidRDefault="00BF161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Definir y relacionar los conceptos de comunicación, expresión, lenguaje</w:t>
            </w:r>
            <w:r w:rsidR="008F4A94" w:rsidRPr="00A85487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  <w:p w:rsidR="008F4A94" w:rsidRPr="00A85487" w:rsidRDefault="008F4A94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BF1616" w:rsidRPr="00A85487" w:rsidRDefault="008F4A94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Concienciar sobre el uso cotidiano de la</w:t>
            </w:r>
            <w:r w:rsidR="00BF1616" w:rsidRPr="00A85487">
              <w:rPr>
                <w:rFonts w:ascii="Arial Narrow" w:hAnsi="Arial Narrow" w:cs="Calibri"/>
                <w:sz w:val="18"/>
                <w:szCs w:val="18"/>
              </w:rPr>
              <w:t xml:space="preserve"> lengua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para la comprensión de mensajes</w:t>
            </w:r>
            <w:r w:rsidR="00865E5E" w:rsidRPr="00A85487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9C1165" w:rsidRPr="00A85487" w:rsidRDefault="009C1165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25217E" w:rsidRPr="00A85487" w:rsidRDefault="00B219EC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Concepto de comunicación</w:t>
            </w:r>
            <w:r w:rsidR="00BF1616" w:rsidRPr="00A85487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B219EC" w:rsidRPr="00A85487" w:rsidRDefault="0025217E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Concepto de comunicación científica.</w:t>
            </w:r>
            <w:r w:rsidR="00BF1616"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</w:p>
          <w:p w:rsidR="009C1165" w:rsidRPr="00A85487" w:rsidRDefault="009C1165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</w:tcPr>
          <w:p w:rsidR="00B219EC" w:rsidRPr="00A85487" w:rsidRDefault="00BF161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</w:p>
          <w:p w:rsidR="008F4A94" w:rsidRPr="00A85487" w:rsidRDefault="008F4A94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8F4A94" w:rsidRPr="00A85487" w:rsidRDefault="008F4A94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8F4A94" w:rsidRPr="00A85487" w:rsidRDefault="008F4A94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8F4A94" w:rsidRPr="00A85487" w:rsidRDefault="008F4A94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8F4A94" w:rsidRPr="00A85487" w:rsidRDefault="008F4A94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8F4A94" w:rsidRPr="00A85487" w:rsidRDefault="008F4A94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5D785F" w:rsidRPr="005D785F" w:rsidRDefault="005D785F" w:rsidP="005D785F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 w:rsidRPr="005D785F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Eje Formativo</w:t>
            </w: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8F4A94" w:rsidRPr="00A85487" w:rsidRDefault="008F4A94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La naturaleza social d</w:t>
            </w:r>
            <w:r w:rsidR="0025217E" w:rsidRPr="00A85487">
              <w:rPr>
                <w:rFonts w:ascii="Arial Narrow" w:hAnsi="Arial Narrow" w:cs="Calibri"/>
                <w:sz w:val="18"/>
                <w:szCs w:val="18"/>
              </w:rPr>
              <w:t>e la comunicación y el lenguaje que acompañan las acciones pedagógicas</w:t>
            </w:r>
            <w:r w:rsidR="005D785F">
              <w:rPr>
                <w:rFonts w:ascii="Arial Narrow" w:hAnsi="Arial Narrow" w:cs="Calibri"/>
                <w:sz w:val="18"/>
                <w:szCs w:val="18"/>
              </w:rPr>
              <w:t xml:space="preserve"> y laboral</w:t>
            </w:r>
            <w:r w:rsidR="00B36C3A">
              <w:rPr>
                <w:rFonts w:ascii="Arial Narrow" w:hAnsi="Arial Narrow" w:cs="Calibri"/>
                <w:sz w:val="18"/>
                <w:szCs w:val="18"/>
              </w:rPr>
              <w:t>es</w:t>
            </w:r>
            <w:r w:rsidR="00BD344B" w:rsidRPr="00A85487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</w:tc>
        <w:tc>
          <w:tcPr>
            <w:tcW w:w="1984" w:type="dxa"/>
            <w:vMerge w:val="restart"/>
          </w:tcPr>
          <w:p w:rsidR="00DA495A" w:rsidRDefault="00DA495A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9C1165" w:rsidRDefault="00DA495A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DA495A">
              <w:rPr>
                <w:rFonts w:ascii="Arial Narrow" w:hAnsi="Arial Narrow" w:cs="Calibri"/>
                <w:b/>
                <w:sz w:val="16"/>
                <w:szCs w:val="16"/>
              </w:rPr>
              <w:t>NIVELES EVALUATIVOS:</w:t>
            </w:r>
          </w:p>
          <w:p w:rsidR="00DA495A" w:rsidRPr="00DA495A" w:rsidRDefault="00DA495A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0C4793" w:rsidRDefault="000C4793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 w:rsidRPr="000C4793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Receptivo</w:t>
            </w:r>
            <w:r w:rsidR="00DA495A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 xml:space="preserve"> y básico</w:t>
            </w:r>
          </w:p>
          <w:p w:rsidR="00DA495A" w:rsidRDefault="00DA495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</w:p>
          <w:p w:rsidR="000C4793" w:rsidRDefault="00DA495A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DA495A">
              <w:rPr>
                <w:rFonts w:ascii="Arial Narrow" w:hAnsi="Arial Narrow" w:cs="Calibri"/>
                <w:sz w:val="18"/>
                <w:szCs w:val="18"/>
              </w:rPr>
              <w:t>Recepción de los contenidos mínimos esenciales.</w:t>
            </w:r>
          </w:p>
          <w:p w:rsidR="00DA495A" w:rsidRDefault="00DA495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 w:rsidRPr="00DA495A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Autónomo</w:t>
            </w:r>
          </w:p>
          <w:p w:rsidR="00DA495A" w:rsidRPr="00DA495A" w:rsidRDefault="00DA495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</w:p>
          <w:p w:rsidR="00B219EC" w:rsidRPr="00A85487" w:rsidRDefault="00865E5E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A partir del análisis de una lectura, el estudiante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demuestra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el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proceso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de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la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comunicación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  <w:p w:rsidR="009C1165" w:rsidRPr="00A85487" w:rsidRDefault="00865E5E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</w:p>
          <w:p w:rsidR="00865E5E" w:rsidRDefault="00865E5E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Observa con la ayuda de </w:t>
            </w: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una ficha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un fragmento de la película “EL Debate” y luego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define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y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relaciona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los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conceptos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de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comunicación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,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expresión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,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lenguaje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y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lengua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>.</w:t>
            </w:r>
            <w:r w:rsidR="008F4A94" w:rsidRPr="00A85487">
              <w:rPr>
                <w:rFonts w:ascii="Arial Narrow" w:hAnsi="Arial Narrow" w:cs="Calibri"/>
                <w:sz w:val="18"/>
                <w:szCs w:val="18"/>
              </w:rPr>
              <w:t xml:space="preserve"> Esta actividad </w:t>
            </w:r>
            <w:r w:rsidR="009C1165" w:rsidRPr="00A85487">
              <w:rPr>
                <w:rFonts w:ascii="Arial Narrow" w:hAnsi="Arial Narrow" w:cs="Calibri"/>
                <w:sz w:val="18"/>
                <w:szCs w:val="18"/>
              </w:rPr>
              <w:t>evalúa si el estudiante comprendió</w:t>
            </w:r>
            <w:r w:rsidR="008F4A94" w:rsidRPr="00A85487">
              <w:rPr>
                <w:rFonts w:ascii="Arial Narrow" w:hAnsi="Arial Narrow" w:cs="Calibri"/>
                <w:sz w:val="18"/>
                <w:szCs w:val="18"/>
              </w:rPr>
              <w:t xml:space="preserve"> la naturaleza social de la comunicación.</w:t>
            </w:r>
          </w:p>
          <w:p w:rsidR="00DA495A" w:rsidRPr="00A85487" w:rsidRDefault="00DA495A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60C11" w:rsidRPr="00DA495A" w:rsidRDefault="00DA495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 w:rsidRPr="00DA495A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Estratégico</w:t>
            </w:r>
          </w:p>
          <w:p w:rsidR="00660C11" w:rsidRPr="00A85487" w:rsidRDefault="00660C11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Representa en forma oral una situación comunicativa real. </w:t>
            </w:r>
            <w:r w:rsidR="00F02589" w:rsidRPr="00A85487">
              <w:rPr>
                <w:rFonts w:ascii="Arial Narrow" w:hAnsi="Arial Narrow" w:cs="Calibri"/>
                <w:sz w:val="18"/>
                <w:szCs w:val="18"/>
              </w:rPr>
              <w:t>Con e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>sta actividad</w:t>
            </w:r>
            <w:r w:rsidR="00F02589" w:rsidRPr="00A85487">
              <w:rPr>
                <w:rFonts w:ascii="Arial Narrow" w:hAnsi="Arial Narrow" w:cs="Calibri"/>
                <w:sz w:val="18"/>
                <w:szCs w:val="18"/>
              </w:rPr>
              <w:t>,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 </w:t>
            </w:r>
            <w:r w:rsidR="00F02589" w:rsidRPr="00A85487">
              <w:rPr>
                <w:rFonts w:ascii="Arial Narrow" w:hAnsi="Arial Narrow" w:cs="Calibri"/>
                <w:sz w:val="18"/>
                <w:szCs w:val="18"/>
              </w:rPr>
              <w:t>e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l estudiante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toma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conciencia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del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uso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de la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lengua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para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l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a comprensión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de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mensajes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  <w:p w:rsidR="00A85487" w:rsidRPr="00A85487" w:rsidRDefault="00A85487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A85487" w:rsidRPr="000C4793" w:rsidRDefault="00DA495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ESTÁ</w:t>
            </w:r>
            <w:r w:rsidRPr="000C4793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NDARES</w:t>
            </w:r>
          </w:p>
          <w:p w:rsidR="000C4793" w:rsidRDefault="000C4793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 xml:space="preserve">Exactitud y claridad </w:t>
            </w:r>
            <w:r w:rsidRPr="000C4793">
              <w:rPr>
                <w:rFonts w:ascii="Arial Narrow" w:hAnsi="Arial Narrow" w:cs="Calibri"/>
                <w:sz w:val="18"/>
                <w:szCs w:val="18"/>
              </w:rPr>
              <w:t>en la demostración del proceso de la</w:t>
            </w:r>
            <w:r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0C4793">
              <w:rPr>
                <w:rFonts w:ascii="Arial Narrow" w:hAnsi="Arial Narrow" w:cs="Calibri"/>
                <w:sz w:val="18"/>
                <w:szCs w:val="18"/>
              </w:rPr>
              <w:t>comunica</w:t>
            </w:r>
            <w:r w:rsidR="00DA495A">
              <w:rPr>
                <w:rFonts w:ascii="Arial Narrow" w:hAnsi="Arial Narrow" w:cs="Calibri"/>
                <w:sz w:val="18"/>
                <w:szCs w:val="18"/>
              </w:rPr>
              <w:t>c</w:t>
            </w:r>
            <w:r w:rsidRPr="000C4793">
              <w:rPr>
                <w:rFonts w:ascii="Arial Narrow" w:hAnsi="Arial Narrow" w:cs="Calibri"/>
                <w:sz w:val="18"/>
                <w:szCs w:val="18"/>
              </w:rPr>
              <w:t>ión.</w:t>
            </w:r>
          </w:p>
          <w:p w:rsidR="00DA495A" w:rsidRPr="000C4793" w:rsidRDefault="00DA495A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A85487" w:rsidRDefault="00A85487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0C4793">
              <w:rPr>
                <w:rFonts w:ascii="Arial Narrow" w:hAnsi="Arial Narrow" w:cs="Calibri"/>
                <w:b/>
                <w:sz w:val="18"/>
                <w:szCs w:val="18"/>
              </w:rPr>
              <w:t>Claridad</w:t>
            </w:r>
            <w:r>
              <w:rPr>
                <w:rFonts w:ascii="Arial Narrow" w:hAnsi="Arial Narrow" w:cs="Calibri"/>
                <w:sz w:val="18"/>
                <w:szCs w:val="18"/>
              </w:rPr>
              <w:t xml:space="preserve"> en</w:t>
            </w:r>
            <w:r w:rsidR="000C4793">
              <w:rPr>
                <w:rFonts w:ascii="Arial Narrow" w:hAnsi="Arial Narrow" w:cs="Calibri"/>
                <w:sz w:val="18"/>
                <w:szCs w:val="18"/>
              </w:rPr>
              <w:t xml:space="preserve"> las definiciones y relaciones de los conceptos.</w:t>
            </w:r>
          </w:p>
          <w:p w:rsidR="00DA495A" w:rsidRDefault="00DA495A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0C4793" w:rsidRDefault="000C4793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0C4793">
              <w:rPr>
                <w:rFonts w:ascii="Arial Narrow" w:hAnsi="Arial Narrow" w:cs="Calibri"/>
                <w:b/>
                <w:sz w:val="18"/>
                <w:szCs w:val="18"/>
              </w:rPr>
              <w:t>Relevancia</w:t>
            </w:r>
            <w:r>
              <w:rPr>
                <w:rFonts w:ascii="Arial Narrow" w:hAnsi="Arial Narrow" w:cs="Calibri"/>
                <w:sz w:val="18"/>
                <w:szCs w:val="18"/>
              </w:rPr>
              <w:t xml:space="preserve"> del contenido de la representación con el resultado esperado.</w:t>
            </w:r>
          </w:p>
          <w:p w:rsidR="00DA495A" w:rsidRDefault="00DA495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A495A" w:rsidRPr="00DA495A" w:rsidRDefault="00DA495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DA495A">
              <w:rPr>
                <w:rFonts w:ascii="Arial Narrow" w:hAnsi="Arial Narrow" w:cs="Calibri"/>
                <w:b/>
                <w:sz w:val="18"/>
                <w:szCs w:val="18"/>
              </w:rPr>
              <w:t>OTROS</w:t>
            </w:r>
          </w:p>
          <w:p w:rsidR="000C4793" w:rsidRPr="00A85487" w:rsidRDefault="00DA495A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 xml:space="preserve">Portafolio </w:t>
            </w:r>
          </w:p>
          <w:p w:rsidR="00A85487" w:rsidRDefault="00A85487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DA495A" w:rsidRDefault="00DA495A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DA495A" w:rsidRPr="00A85487" w:rsidRDefault="00DA495A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A85487" w:rsidRPr="00A85487" w:rsidRDefault="00A85487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276"/>
        </w:trPr>
        <w:tc>
          <w:tcPr>
            <w:tcW w:w="360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722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9C1165" w:rsidRPr="00A85487" w:rsidRDefault="009C1165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BF1616" w:rsidRPr="00A85487" w:rsidRDefault="00BF161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Proceso de comunicación oral y escrita.</w:t>
            </w:r>
          </w:p>
          <w:p w:rsidR="00B219EC" w:rsidRDefault="00BF161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Elementos de la comunicación</w:t>
            </w:r>
            <w:r w:rsidR="00B36C3A">
              <w:rPr>
                <w:rFonts w:ascii="Arial Narrow" w:hAnsi="Arial Narrow" w:cs="Calibri"/>
                <w:sz w:val="18"/>
                <w:szCs w:val="18"/>
              </w:rPr>
              <w:t xml:space="preserve"> oral.</w:t>
            </w:r>
          </w:p>
          <w:p w:rsidR="00B36C3A" w:rsidRPr="00A85487" w:rsidRDefault="00B36C3A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Elementos de la comunicación escrita.</w:t>
            </w:r>
          </w:p>
          <w:p w:rsidR="009C1165" w:rsidRPr="00A85487" w:rsidRDefault="009C1165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678"/>
        </w:trPr>
        <w:tc>
          <w:tcPr>
            <w:tcW w:w="360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722" w:type="dxa"/>
            <w:vMerge w:val="restart"/>
          </w:tcPr>
          <w:p w:rsidR="009C1165" w:rsidRPr="00A85487" w:rsidRDefault="009C1165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Conocer el fin de la comunicación en su interacción con los miembros de la sociedad.</w:t>
            </w: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9C1165" w:rsidRPr="00A85487" w:rsidRDefault="009C1165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BF1616" w:rsidRPr="00A85487" w:rsidRDefault="00BF161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Diferencia entre comunicación y expresión</w:t>
            </w:r>
          </w:p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678"/>
        </w:trPr>
        <w:tc>
          <w:tcPr>
            <w:tcW w:w="360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722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9C1165" w:rsidRPr="00A85487" w:rsidRDefault="009C1165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2C1026" w:rsidRPr="00A85487" w:rsidRDefault="002C1026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B219EC" w:rsidRPr="00A85487" w:rsidRDefault="008F4A94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Relación de la</w:t>
            </w:r>
            <w:r w:rsidR="00B219EC" w:rsidRPr="00A85487">
              <w:rPr>
                <w:rFonts w:ascii="Arial Narrow" w:hAnsi="Arial Narrow" w:cs="Calibri"/>
                <w:sz w:val="18"/>
                <w:szCs w:val="18"/>
              </w:rPr>
              <w:t xml:space="preserve"> comunicación 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>con</w:t>
            </w:r>
            <w:r w:rsidR="00B219EC" w:rsidRPr="00A85487">
              <w:rPr>
                <w:rFonts w:ascii="Arial Narrow" w:hAnsi="Arial Narrow" w:cs="Calibri"/>
                <w:sz w:val="18"/>
                <w:szCs w:val="18"/>
              </w:rPr>
              <w:t xml:space="preserve"> el lenguaje</w:t>
            </w:r>
            <w:r w:rsidR="00F02589" w:rsidRPr="00A85487">
              <w:rPr>
                <w:rFonts w:ascii="Arial Narrow" w:hAnsi="Arial Narrow" w:cs="Calibri"/>
                <w:sz w:val="18"/>
                <w:szCs w:val="18"/>
              </w:rPr>
              <w:t>, la lengua</w:t>
            </w:r>
            <w:r w:rsidR="00B219EC" w:rsidRPr="00A85487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</w:tc>
        <w:tc>
          <w:tcPr>
            <w:tcW w:w="1418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B219EC" w:rsidRPr="00A85487" w:rsidRDefault="00B219E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134"/>
        </w:trPr>
        <w:tc>
          <w:tcPr>
            <w:tcW w:w="360" w:type="dxa"/>
            <w:vMerge w:val="restart"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6D1308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Pr="00A85487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2</w:t>
            </w:r>
          </w:p>
        </w:tc>
        <w:tc>
          <w:tcPr>
            <w:tcW w:w="1722" w:type="dxa"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6D1308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Pr="00A85487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LA LINGÜÍSTICA DEL TEXTO</w:t>
            </w: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 w:val="restart"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AE289F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Definir </w:t>
            </w:r>
            <w:r w:rsidR="006D1308" w:rsidRPr="00A85487">
              <w:rPr>
                <w:rFonts w:ascii="Arial Narrow" w:hAnsi="Arial Narrow" w:cs="Calibri"/>
                <w:sz w:val="18"/>
                <w:szCs w:val="18"/>
              </w:rPr>
              <w:t xml:space="preserve"> el  texto y sus características.</w:t>
            </w: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AE289F" w:rsidRPr="00A85487" w:rsidRDefault="00AE289F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AE289F" w:rsidRPr="00A85487" w:rsidRDefault="00AE289F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Diferenciar las tipologías textuales.</w:t>
            </w: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AE289F" w:rsidRPr="00A85487" w:rsidRDefault="00AE289F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Identificar la función predominante en un texto.</w:t>
            </w: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AE289F" w:rsidRPr="00A85487" w:rsidRDefault="00AE289F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Determinar la intención comunicativa del texto.</w:t>
            </w:r>
          </w:p>
        </w:tc>
        <w:tc>
          <w:tcPr>
            <w:tcW w:w="2268" w:type="dxa"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Definición de texto.</w:t>
            </w:r>
          </w:p>
          <w:p w:rsidR="00461B9C" w:rsidRPr="00A85487" w:rsidRDefault="00461B9C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Características del texto</w:t>
            </w:r>
          </w:p>
        </w:tc>
        <w:tc>
          <w:tcPr>
            <w:tcW w:w="1418" w:type="dxa"/>
            <w:vMerge w:val="restart"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AE289F" w:rsidRPr="00A85487" w:rsidRDefault="00AE289F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5D785F" w:rsidRPr="005D785F" w:rsidRDefault="005D785F" w:rsidP="005D785F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 w:rsidRPr="005D785F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Eje Formativo</w:t>
            </w: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BD344B" w:rsidP="00BD344B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El manejo de las t</w:t>
            </w:r>
            <w:r w:rsidR="006D1308" w:rsidRPr="00A85487">
              <w:rPr>
                <w:rFonts w:ascii="Arial Narrow" w:hAnsi="Arial Narrow" w:cs="Calibri"/>
                <w:sz w:val="18"/>
                <w:szCs w:val="18"/>
              </w:rPr>
              <w:t>ipología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>s</w:t>
            </w:r>
            <w:r w:rsidR="006D1308" w:rsidRPr="00A85487">
              <w:rPr>
                <w:rFonts w:ascii="Arial Narrow" w:hAnsi="Arial Narrow" w:cs="Calibri"/>
                <w:sz w:val="18"/>
                <w:szCs w:val="18"/>
              </w:rPr>
              <w:t xml:space="preserve"> textual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>es que permiten la aprehensión del conocimiento, lo que implica la interacción efectiva del estudiante con su entorno personal y profesional.</w:t>
            </w:r>
          </w:p>
        </w:tc>
        <w:tc>
          <w:tcPr>
            <w:tcW w:w="1984" w:type="dxa"/>
            <w:vMerge w:val="restart"/>
          </w:tcPr>
          <w:p w:rsidR="004C6903" w:rsidRDefault="004C6903" w:rsidP="00DA495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DA495A" w:rsidRDefault="00DA495A" w:rsidP="00DA495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DA495A">
              <w:rPr>
                <w:rFonts w:ascii="Arial Narrow" w:hAnsi="Arial Narrow" w:cs="Calibri"/>
                <w:b/>
                <w:sz w:val="16"/>
                <w:szCs w:val="16"/>
              </w:rPr>
              <w:t>NIVELES EVALUATIVOS:</w:t>
            </w:r>
          </w:p>
          <w:p w:rsidR="006D1308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4C6903" w:rsidRDefault="004C6903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 w:rsidRPr="004C6903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Receptivo</w:t>
            </w:r>
          </w:p>
          <w:p w:rsidR="004C6903" w:rsidRDefault="004C6903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4C6903" w:rsidRDefault="004C6903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4C6903">
              <w:rPr>
                <w:rFonts w:ascii="Arial Narrow" w:hAnsi="Arial Narrow" w:cs="Calibri"/>
                <w:sz w:val="18"/>
                <w:szCs w:val="18"/>
              </w:rPr>
              <w:t>Recepción de la información</w:t>
            </w:r>
            <w:r>
              <w:rPr>
                <w:rFonts w:ascii="Arial Narrow" w:hAnsi="Arial Narrow" w:cs="Calibri"/>
                <w:sz w:val="18"/>
                <w:szCs w:val="18"/>
              </w:rPr>
              <w:t>.</w:t>
            </w:r>
          </w:p>
          <w:p w:rsidR="004C6903" w:rsidRDefault="004C6903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4C6903" w:rsidRDefault="004C6903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 w:rsidRPr="004C6903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Básico</w:t>
            </w:r>
            <w:r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 xml:space="preserve"> y autónomo</w:t>
            </w:r>
          </w:p>
          <w:p w:rsidR="004C6903" w:rsidRPr="004C6903" w:rsidRDefault="004C6903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Diferencia entre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un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texto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y  un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no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 t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exto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a partir de la observación de un conjunto de siluetas.</w:t>
            </w:r>
          </w:p>
          <w:p w:rsidR="006D1308" w:rsidRPr="004C6903" w:rsidRDefault="004C6903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 w:rsidRPr="004C6903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Estratégico</w:t>
            </w:r>
          </w:p>
          <w:p w:rsidR="006D1308" w:rsidRPr="004C6903" w:rsidRDefault="006D1308" w:rsidP="00DF226A">
            <w:pPr>
              <w:jc w:val="both"/>
              <w:rPr>
                <w:rFonts w:ascii="Arial Narrow" w:hAnsi="Arial Narrow" w:cs="Calibri"/>
                <w:i/>
                <w:color w:val="17365D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Diferencia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e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identifica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el tipo de texto a partir de la observación de un conjunto de siluetas de textos</w:t>
            </w:r>
            <w:r w:rsidR="004C6903">
              <w:rPr>
                <w:rFonts w:ascii="Arial Narrow" w:hAnsi="Arial Narrow" w:cs="Calibri"/>
                <w:sz w:val="18"/>
                <w:szCs w:val="18"/>
              </w:rPr>
              <w:t xml:space="preserve"> para la creación de pequeños textos de la misma tipología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. </w:t>
            </w:r>
            <w:r w:rsidRPr="004C6903">
              <w:rPr>
                <w:rFonts w:ascii="Arial Narrow" w:hAnsi="Arial Narrow" w:cs="Calibri"/>
                <w:color w:val="17365D"/>
                <w:sz w:val="18"/>
                <w:szCs w:val="18"/>
              </w:rPr>
              <w:t>(</w:t>
            </w:r>
            <w:r w:rsidRPr="004C6903">
              <w:rPr>
                <w:rFonts w:ascii="Arial Narrow" w:hAnsi="Arial Narrow" w:cs="Calibri"/>
                <w:i/>
                <w:color w:val="17365D"/>
                <w:sz w:val="18"/>
                <w:szCs w:val="18"/>
              </w:rPr>
              <w:t>Esta actividad se puede trabajar en grupo para que conversen por qué se determinó que un texto pertenece a una tipología en particular y no a otra. Los ejemplos de textos deben ser reales y actuales).</w:t>
            </w:r>
          </w:p>
          <w:p w:rsidR="006D1308" w:rsidRPr="004C6903" w:rsidRDefault="006D1308" w:rsidP="00DF226A">
            <w:pPr>
              <w:jc w:val="both"/>
              <w:rPr>
                <w:rFonts w:ascii="Arial Narrow" w:hAnsi="Arial Narrow" w:cs="Calibri"/>
                <w:color w:val="17365D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i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Identifica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la </w:t>
            </w:r>
            <w:r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función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="00AE289F" w:rsidRPr="00A85487">
              <w:rPr>
                <w:rFonts w:ascii="Arial Narrow" w:hAnsi="Arial Narrow" w:cs="Calibri"/>
                <w:sz w:val="18"/>
                <w:szCs w:val="18"/>
              </w:rPr>
              <w:t xml:space="preserve">de </w:t>
            </w:r>
            <w:r w:rsidR="00AE289F" w:rsidRPr="00A85487">
              <w:rPr>
                <w:rFonts w:ascii="Arial Narrow" w:hAnsi="Arial Narrow" w:cs="Calibri"/>
                <w:sz w:val="18"/>
                <w:szCs w:val="18"/>
                <w:u w:val="single"/>
              </w:rPr>
              <w:t>lenguaje</w:t>
            </w:r>
            <w:r w:rsidR="00AE289F"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de un texto para determinar  qué trata. </w:t>
            </w:r>
            <w:r w:rsidRPr="004C6903">
              <w:rPr>
                <w:rFonts w:ascii="Arial Narrow" w:hAnsi="Arial Narrow" w:cs="Calibri"/>
                <w:i/>
                <w:color w:val="17365D"/>
                <w:sz w:val="18"/>
                <w:szCs w:val="18"/>
              </w:rPr>
              <w:t>(Esta actividad se puede trabajar en grupo para que conversen por qué se</w:t>
            </w:r>
            <w:r w:rsidR="00F12AB3">
              <w:rPr>
                <w:rFonts w:ascii="Arial Narrow" w:hAnsi="Arial Narrow" w:cs="Calibri"/>
                <w:i/>
                <w:color w:val="17365D"/>
                <w:sz w:val="18"/>
                <w:szCs w:val="18"/>
              </w:rPr>
              <w:t xml:space="preserve"> determinó una función  y no </w:t>
            </w:r>
            <w:r w:rsidRPr="004C6903">
              <w:rPr>
                <w:rFonts w:ascii="Arial Narrow" w:hAnsi="Arial Narrow" w:cs="Calibri"/>
                <w:i/>
                <w:color w:val="17365D"/>
                <w:sz w:val="18"/>
                <w:szCs w:val="18"/>
              </w:rPr>
              <w:t xml:space="preserve"> otra. Los textos elegidos deben ser del entorno del estudiante).</w:t>
            </w: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4C6903" w:rsidRDefault="004C6903" w:rsidP="004C6903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ESTÁ</w:t>
            </w:r>
            <w:r w:rsidRPr="000C4793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NDARES</w:t>
            </w:r>
          </w:p>
          <w:p w:rsidR="004C6903" w:rsidRPr="000C4793" w:rsidRDefault="004C6903" w:rsidP="004C6903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</w:p>
          <w:p w:rsidR="004C6903" w:rsidRDefault="004C6903" w:rsidP="004C6903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 xml:space="preserve">Amplitud, exactitud y claridad </w:t>
            </w:r>
            <w:r w:rsidRPr="000C4793">
              <w:rPr>
                <w:rFonts w:ascii="Arial Narrow" w:hAnsi="Arial Narrow" w:cs="Calibri"/>
                <w:sz w:val="18"/>
                <w:szCs w:val="18"/>
              </w:rPr>
              <w:t>en la demostración de</w:t>
            </w:r>
            <w:r>
              <w:rPr>
                <w:rFonts w:ascii="Arial Narrow" w:hAnsi="Arial Narrow" w:cs="Calibri"/>
                <w:sz w:val="18"/>
                <w:szCs w:val="18"/>
              </w:rPr>
              <w:t xml:space="preserve"> los diferentes tipos de textos</w:t>
            </w:r>
            <w:r w:rsidRPr="000C4793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  <w:p w:rsidR="004C6903" w:rsidRPr="000C4793" w:rsidRDefault="004C6903" w:rsidP="004C6903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4C6903" w:rsidRDefault="004C6903" w:rsidP="004C6903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0C4793">
              <w:rPr>
                <w:rFonts w:ascii="Arial Narrow" w:hAnsi="Arial Narrow" w:cs="Calibri"/>
                <w:b/>
                <w:sz w:val="18"/>
                <w:szCs w:val="18"/>
              </w:rPr>
              <w:t>Claridad</w:t>
            </w:r>
            <w:r>
              <w:rPr>
                <w:rFonts w:ascii="Arial Narrow" w:hAnsi="Arial Narrow" w:cs="Calibri"/>
                <w:sz w:val="18"/>
                <w:szCs w:val="18"/>
              </w:rPr>
              <w:t xml:space="preserve"> y </w:t>
            </w:r>
            <w:r w:rsidRPr="004C6903">
              <w:rPr>
                <w:rFonts w:ascii="Arial Narrow" w:hAnsi="Arial Narrow" w:cs="Calibri"/>
                <w:b/>
                <w:sz w:val="18"/>
                <w:szCs w:val="18"/>
              </w:rPr>
              <w:t>precisión</w:t>
            </w:r>
            <w:r>
              <w:rPr>
                <w:rFonts w:ascii="Arial Narrow" w:hAnsi="Arial Narrow" w:cs="Calibri"/>
                <w:sz w:val="18"/>
                <w:szCs w:val="18"/>
              </w:rPr>
              <w:t xml:space="preserve"> en la identificación de las funciones de los textos para conocer sobre qué trata.</w:t>
            </w:r>
          </w:p>
          <w:p w:rsidR="004C6903" w:rsidRDefault="004C6903" w:rsidP="004C6903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4C6903" w:rsidRDefault="004C6903" w:rsidP="004C6903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C6903" w:rsidRPr="00DA495A" w:rsidRDefault="004C6903" w:rsidP="004C6903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DA495A">
              <w:rPr>
                <w:rFonts w:ascii="Arial Narrow" w:hAnsi="Arial Narrow" w:cs="Calibri"/>
                <w:b/>
                <w:sz w:val="18"/>
                <w:szCs w:val="18"/>
              </w:rPr>
              <w:t>OTROS</w:t>
            </w:r>
          </w:p>
          <w:p w:rsidR="004C6903" w:rsidRPr="00A85487" w:rsidRDefault="004C6903" w:rsidP="004C6903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 xml:space="preserve">Portafolio </w:t>
            </w:r>
          </w:p>
          <w:p w:rsidR="00AE289F" w:rsidRPr="00A85487" w:rsidRDefault="00AE289F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1038"/>
        </w:trPr>
        <w:tc>
          <w:tcPr>
            <w:tcW w:w="360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722" w:type="dxa"/>
            <w:vMerge w:val="restart"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Distinguir los  tipos de textos y la función del lenguaje determinante en ellos.</w:t>
            </w: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Tipología textual</w:t>
            </w:r>
          </w:p>
        </w:tc>
        <w:tc>
          <w:tcPr>
            <w:tcW w:w="1418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1038"/>
        </w:trPr>
        <w:tc>
          <w:tcPr>
            <w:tcW w:w="360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722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Funciones del lenguaje</w:t>
            </w:r>
            <w:r w:rsidR="00AE289F" w:rsidRPr="00A85487">
              <w:rPr>
                <w:rFonts w:ascii="Arial Narrow" w:hAnsi="Arial Narrow" w:cs="Calibri"/>
                <w:sz w:val="18"/>
                <w:szCs w:val="18"/>
              </w:rPr>
              <w:t>: referencial, expresiva y apelativa.</w:t>
            </w:r>
          </w:p>
          <w:p w:rsidR="00AE289F" w:rsidRPr="00A85487" w:rsidRDefault="00AE289F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3264"/>
        </w:trPr>
        <w:tc>
          <w:tcPr>
            <w:tcW w:w="360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722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Niveles de significación del texto: Intención comunicativa</w:t>
            </w:r>
            <w:r w:rsidR="00AE289F" w:rsidRPr="00A85487">
              <w:rPr>
                <w:rFonts w:ascii="Arial Narrow" w:hAnsi="Arial Narrow" w:cs="Calibri"/>
                <w:sz w:val="18"/>
                <w:szCs w:val="18"/>
              </w:rPr>
              <w:t xml:space="preserve"> (contexto)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6D1308" w:rsidRPr="00A85487" w:rsidRDefault="006D1308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134"/>
        </w:trPr>
        <w:tc>
          <w:tcPr>
            <w:tcW w:w="360" w:type="dxa"/>
            <w:vMerge w:val="restart"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3</w:t>
            </w: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3</w:t>
            </w: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3</w:t>
            </w: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Default="0025217E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346ED" w:rsidRPr="00A85487" w:rsidRDefault="004346ED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3</w:t>
            </w:r>
          </w:p>
        </w:tc>
        <w:tc>
          <w:tcPr>
            <w:tcW w:w="1722" w:type="dxa"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LA LECTURA: Comprensión de textos</w:t>
            </w:r>
          </w:p>
        </w:tc>
        <w:tc>
          <w:tcPr>
            <w:tcW w:w="1984" w:type="dxa"/>
            <w:vMerge w:val="restart"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Distinguir entre lectura y texto.</w:t>
            </w: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Diferenciar conceptualmente los niveles de lectura.</w:t>
            </w: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Comprender el texto desde el nivel literal.</w:t>
            </w: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Determinar el significado de términos desde el contexto, por familias de palabras o por sinónimos y antónimos.</w:t>
            </w:r>
          </w:p>
          <w:p w:rsidR="00C350C2" w:rsidRPr="00A85487" w:rsidRDefault="00C350C2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Dar coherencia y sentido a las ideas subrayadas como relevantes a partir de su ordenamiento.</w:t>
            </w: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Distinguir la lectura inferencial de la literal.</w:t>
            </w: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8763F" w:rsidRDefault="004876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8763F" w:rsidRDefault="004876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8763F" w:rsidRDefault="004876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Comprender la diferencia entre inferencias generadas por la información implícita del texto y por las elaboradas por el lector.</w:t>
            </w: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Generar inferencias</w:t>
            </w: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Diferenciar la lectura analógica de la literal.</w:t>
            </w: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Pr="00A85487" w:rsidRDefault="00D626C9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Distinguir analogías elaboradas por el autor y las creadas por el lector a partir de otras lecturas.</w:t>
            </w: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Pr="00A85487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Comprender el significado y alcance de la lectura crítica</w:t>
            </w:r>
            <w:r w:rsidR="0025217E" w:rsidRPr="00A85487">
              <w:rPr>
                <w:rFonts w:ascii="Arial Narrow" w:hAnsi="Arial Narrow" w:cs="Calibri"/>
                <w:b/>
                <w:sz w:val="18"/>
                <w:szCs w:val="18"/>
              </w:rPr>
              <w:t>.</w:t>
            </w:r>
          </w:p>
          <w:p w:rsidR="0025217E" w:rsidRPr="00A85487" w:rsidRDefault="0025217E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Pr="00A85487" w:rsidRDefault="0025217E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Pr="00A85487" w:rsidRDefault="0025217E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Pr="00A85487" w:rsidRDefault="0025217E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Pr="00A85487" w:rsidRDefault="0025217E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4760D" w:rsidRDefault="0054760D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Elaborar preguntas desde una lectura crítica.</w:t>
            </w: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Pr="00A85487" w:rsidRDefault="00E7123F" w:rsidP="00C350C2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Interpretar imágenes con pertinencia, lógica y amplitud.</w:t>
            </w:r>
          </w:p>
        </w:tc>
        <w:tc>
          <w:tcPr>
            <w:tcW w:w="2268" w:type="dxa"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¿Qué significa saber leer?</w:t>
            </w: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¿Qué significa comprender un texto?</w:t>
            </w:r>
          </w:p>
        </w:tc>
        <w:tc>
          <w:tcPr>
            <w:tcW w:w="1418" w:type="dxa"/>
            <w:vMerge w:val="restart"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5318A" w:rsidRPr="00A85487" w:rsidRDefault="0045318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5318A" w:rsidRPr="00A85487" w:rsidRDefault="0045318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5318A" w:rsidRPr="00A85487" w:rsidRDefault="0045318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5318A" w:rsidRPr="00A85487" w:rsidRDefault="0045318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5318A" w:rsidRPr="00A85487" w:rsidRDefault="0045318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5318A" w:rsidRPr="00A85487" w:rsidRDefault="0045318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45318A" w:rsidRPr="00A85487" w:rsidRDefault="0045318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D785F" w:rsidRPr="005D785F" w:rsidRDefault="005D785F" w:rsidP="005D785F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 w:rsidRPr="005D785F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Eje Formativo</w:t>
            </w:r>
          </w:p>
          <w:p w:rsidR="0045318A" w:rsidRPr="00A85487" w:rsidRDefault="0045318A" w:rsidP="005D785F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Comprensión de textos</w:t>
            </w:r>
            <w:r w:rsidR="00A67D10">
              <w:rPr>
                <w:rFonts w:ascii="Arial Narrow" w:hAnsi="Arial Narrow" w:cs="Calibri"/>
                <w:b/>
                <w:sz w:val="18"/>
                <w:szCs w:val="18"/>
              </w:rPr>
              <w:t xml:space="preserve"> de cualquier tipología, lo que permitirá la actuación </w:t>
            </w:r>
            <w:r w:rsidR="005D785F">
              <w:rPr>
                <w:rFonts w:ascii="Arial Narrow" w:hAnsi="Arial Narrow" w:cs="Calibri"/>
                <w:b/>
                <w:sz w:val="18"/>
                <w:szCs w:val="18"/>
              </w:rPr>
              <w:t xml:space="preserve">segura </w:t>
            </w:r>
            <w:r w:rsidR="00A67D10">
              <w:rPr>
                <w:rFonts w:ascii="Arial Narrow" w:hAnsi="Arial Narrow" w:cs="Calibri"/>
                <w:b/>
                <w:sz w:val="18"/>
                <w:szCs w:val="18"/>
              </w:rPr>
              <w:t>del educando</w:t>
            </w:r>
            <w:r w:rsidR="005D785F">
              <w:rPr>
                <w:rFonts w:ascii="Arial Narrow" w:hAnsi="Arial Narrow" w:cs="Calibri"/>
                <w:b/>
                <w:sz w:val="18"/>
                <w:szCs w:val="18"/>
              </w:rPr>
              <w:t xml:space="preserve"> en diferentes situaciones comunicativas y posteriormente en el mundo laboral.</w:t>
            </w:r>
          </w:p>
        </w:tc>
        <w:tc>
          <w:tcPr>
            <w:tcW w:w="1984" w:type="dxa"/>
            <w:vMerge w:val="restart"/>
          </w:tcPr>
          <w:p w:rsidR="004F3188" w:rsidRDefault="004F3188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</w:p>
          <w:p w:rsidR="009D7A79" w:rsidRPr="00461B9C" w:rsidRDefault="004C6903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>NIVELES EVALUATIVOS</w:t>
            </w: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 xml:space="preserve">Receptivo </w:t>
            </w:r>
          </w:p>
          <w:p w:rsidR="00A60F33" w:rsidRPr="00461B9C" w:rsidRDefault="00A60F33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</w:p>
          <w:p w:rsidR="00461B9C" w:rsidRDefault="00F12AB3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Recepción de la información</w:t>
            </w:r>
          </w:p>
          <w:p w:rsidR="005F196E" w:rsidRPr="00F12AB3" w:rsidRDefault="005F196E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 xml:space="preserve">Básico </w:t>
            </w:r>
          </w:p>
          <w:p w:rsidR="007C16D0" w:rsidRPr="00461B9C" w:rsidRDefault="007C16D0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</w:p>
          <w:p w:rsidR="00461B9C" w:rsidRDefault="00F12AB3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F12AB3">
              <w:rPr>
                <w:rFonts w:ascii="Arial Narrow" w:hAnsi="Arial Narrow" w:cs="Calibri"/>
                <w:sz w:val="16"/>
                <w:szCs w:val="16"/>
              </w:rPr>
              <w:t>Dominio de los conocimientos básicos de lectura y texto y entre los niveles de lectura incluida la lectura de imágenes.</w:t>
            </w:r>
          </w:p>
          <w:p w:rsidR="007C16D0" w:rsidRDefault="007C16D0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F12AB3" w:rsidRDefault="00F12AB3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Distingue los elementos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paratextuales</w:t>
            </w:r>
            <w:proofErr w:type="spellEnd"/>
            <w:r>
              <w:rPr>
                <w:rFonts w:ascii="Arial Narrow" w:hAnsi="Arial Narrow" w:cs="Calibri"/>
                <w:sz w:val="16"/>
                <w:szCs w:val="16"/>
              </w:rPr>
              <w:t xml:space="preserve"> de un texto.</w:t>
            </w:r>
          </w:p>
          <w:p w:rsidR="00F12AB3" w:rsidRDefault="00F12AB3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F12AB3" w:rsidRPr="00F12AB3" w:rsidRDefault="00F12AB3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 xml:space="preserve">Autónomo </w:t>
            </w:r>
          </w:p>
          <w:p w:rsidR="007C16D0" w:rsidRDefault="007C16D0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</w:p>
          <w:p w:rsidR="005510A0" w:rsidRDefault="005510A0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5510A0">
              <w:rPr>
                <w:rFonts w:ascii="Arial Narrow" w:hAnsi="Arial Narrow" w:cs="Calibri"/>
                <w:sz w:val="16"/>
                <w:szCs w:val="16"/>
              </w:rPr>
              <w:t>Muestra autonomía definiendo con independencia  vocabulario conocido, o definiendo por el contexto, por el uso de familia de palabras o por sinonimia y antonimia.</w:t>
            </w:r>
          </w:p>
          <w:p w:rsidR="005510A0" w:rsidRPr="005510A0" w:rsidRDefault="005510A0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5F196E" w:rsidRDefault="005F196E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5510A0" w:rsidRDefault="005510A0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5510A0">
              <w:rPr>
                <w:rFonts w:ascii="Arial Narrow" w:hAnsi="Arial Narrow" w:cs="Calibri"/>
                <w:sz w:val="16"/>
                <w:szCs w:val="16"/>
              </w:rPr>
              <w:t>Realiza una lectura literal, aplicando todas las estrategias para el procesamiento de información para comprender el texto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>.</w:t>
            </w: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48763F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8763F" w:rsidRDefault="0048763F" w:rsidP="0048763F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Extrae la idea temática de un texto a partir de la identificación de palabras clave e ideas relevantes.</w:t>
            </w:r>
          </w:p>
          <w:p w:rsidR="0048763F" w:rsidRDefault="0048763F" w:rsidP="0048763F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8763F" w:rsidRDefault="0048763F" w:rsidP="0048763F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Ordena la información obtenida a partir de la identificación de ideas relevantes.</w:t>
            </w:r>
          </w:p>
          <w:p w:rsidR="0048763F" w:rsidRDefault="0048763F" w:rsidP="0048763F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8763F" w:rsidRDefault="0048763F" w:rsidP="0048763F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8763F" w:rsidRDefault="0048763F" w:rsidP="0048763F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Parafrasea la información obtenida del subrayado de las ideas más importantes.</w:t>
            </w:r>
          </w:p>
          <w:p w:rsidR="0048763F" w:rsidRDefault="0048763F" w:rsidP="0048763F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8763F" w:rsidRDefault="0048763F" w:rsidP="0048763F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8763F" w:rsidRDefault="0048763F" w:rsidP="0048763F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Sintetiza textos a partir de la aplicación de estrategias de lectura y procesos de pensamiento.</w:t>
            </w:r>
          </w:p>
          <w:p w:rsidR="0048763F" w:rsidRDefault="0048763F" w:rsidP="0048763F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5510A0" w:rsidRDefault="005510A0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5510A0" w:rsidRDefault="005510A0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7C16D0">
              <w:rPr>
                <w:rFonts w:ascii="Arial Narrow" w:hAnsi="Arial Narrow" w:cs="Calibri"/>
                <w:sz w:val="16"/>
                <w:szCs w:val="16"/>
              </w:rPr>
              <w:t xml:space="preserve">Aplica las estrategias para </w:t>
            </w:r>
            <w:r w:rsidR="007C16D0" w:rsidRPr="007C16D0">
              <w:rPr>
                <w:rFonts w:ascii="Arial Narrow" w:hAnsi="Arial Narrow" w:cs="Calibri"/>
                <w:sz w:val="16"/>
                <w:szCs w:val="16"/>
              </w:rPr>
              <w:t>interpretar el texto y de esta forma explicitar lo que el autor ha dicho entre líneas (lectura inferencial).</w:t>
            </w:r>
          </w:p>
          <w:p w:rsidR="00B36C3A" w:rsidRDefault="00B36C3A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B36C3A" w:rsidRPr="007C16D0" w:rsidRDefault="00B36C3A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Expresa oralmente (claridad, pertinencia, relevancia) las interpretaciones que ha realizado de un texto.</w:t>
            </w:r>
          </w:p>
          <w:p w:rsidR="007C16D0" w:rsidRDefault="007C16D0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8763F" w:rsidRPr="005510A0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 xml:space="preserve">Estratégico </w:t>
            </w:r>
          </w:p>
          <w:p w:rsidR="007C16D0" w:rsidRPr="00461B9C" w:rsidRDefault="007C16D0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</w:p>
          <w:p w:rsidR="00C11234" w:rsidRPr="00C11234" w:rsidRDefault="00C11234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C11234">
              <w:rPr>
                <w:rFonts w:ascii="Arial Narrow" w:hAnsi="Arial Narrow" w:cs="Calibri"/>
                <w:sz w:val="16"/>
                <w:szCs w:val="16"/>
              </w:rPr>
              <w:t>Discierne cuándo se puede hacer énfasis entre un nivel de lectura sin detrimento de los otros niveles.</w:t>
            </w:r>
          </w:p>
          <w:p w:rsidR="00C11234" w:rsidRPr="00C11234" w:rsidRDefault="007C16D0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C11234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</w:p>
          <w:p w:rsidR="00461B9C" w:rsidRDefault="007C16D0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C11234">
              <w:rPr>
                <w:rFonts w:ascii="Arial Narrow" w:hAnsi="Arial Narrow" w:cs="Calibri"/>
                <w:sz w:val="16"/>
                <w:szCs w:val="16"/>
              </w:rPr>
              <w:t>Muestra creatividad para relacionar dos o más textos y demostrar que se parecen en sus características esenciales</w:t>
            </w:r>
            <w:r w:rsidR="00C11234" w:rsidRPr="00C11234">
              <w:rPr>
                <w:rFonts w:ascii="Arial Narrow" w:hAnsi="Arial Narrow" w:cs="Calibri"/>
                <w:sz w:val="16"/>
                <w:szCs w:val="16"/>
              </w:rPr>
              <w:t xml:space="preserve"> (lectura analógica)</w:t>
            </w:r>
            <w:r w:rsidRPr="00C11234">
              <w:rPr>
                <w:rFonts w:ascii="Arial Narrow" w:hAnsi="Arial Narrow" w:cs="Calibri"/>
                <w:sz w:val="16"/>
                <w:szCs w:val="16"/>
              </w:rPr>
              <w:t>.</w:t>
            </w:r>
          </w:p>
          <w:p w:rsidR="00C11234" w:rsidRDefault="00C11234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C11234" w:rsidRDefault="00C11234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Aplica las estrategias de formulación de preguntas para comprender y profundizar en la lectura</w:t>
            </w:r>
            <w:r w:rsidR="005F196E">
              <w:rPr>
                <w:rFonts w:ascii="Arial Narrow" w:hAnsi="Arial Narrow" w:cs="Calibri"/>
                <w:sz w:val="16"/>
                <w:szCs w:val="16"/>
              </w:rPr>
              <w:t xml:space="preserve"> (lectura crítica valorativa)</w:t>
            </w:r>
            <w:r>
              <w:rPr>
                <w:rFonts w:ascii="Arial Narrow" w:hAnsi="Arial Narrow" w:cs="Calibri"/>
                <w:sz w:val="16"/>
                <w:szCs w:val="16"/>
              </w:rPr>
              <w:t>.</w:t>
            </w:r>
          </w:p>
          <w:p w:rsidR="00C11234" w:rsidRDefault="00C11234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C11234" w:rsidRDefault="00C11234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Plantea preguntas a partir de una situación comu</w:t>
            </w:r>
            <w:r w:rsidR="005F196E">
              <w:rPr>
                <w:rFonts w:ascii="Arial Narrow" w:hAnsi="Arial Narrow" w:cs="Calibri"/>
                <w:sz w:val="16"/>
                <w:szCs w:val="16"/>
              </w:rPr>
              <w:t>n</w:t>
            </w:r>
            <w:r>
              <w:rPr>
                <w:rFonts w:ascii="Arial Narrow" w:hAnsi="Arial Narrow" w:cs="Calibri"/>
                <w:sz w:val="16"/>
                <w:szCs w:val="16"/>
              </w:rPr>
              <w:t>icativa para buscar explicaciones</w:t>
            </w:r>
            <w:r w:rsidR="005F196E">
              <w:rPr>
                <w:rFonts w:ascii="Arial Narrow" w:hAnsi="Arial Narrow" w:cs="Calibri"/>
                <w:sz w:val="16"/>
                <w:szCs w:val="16"/>
              </w:rPr>
              <w:t>, plantear puntos de vistas similares a los del autor, para presentar su propia opinión o para la resolución de problemas con un análisis prospectivo.</w:t>
            </w:r>
          </w:p>
          <w:p w:rsidR="000A1713" w:rsidRDefault="000A1713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0A1713" w:rsidRDefault="000A1713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Debate  con argumentos lógicos, relevantes y suficientes.</w:t>
            </w:r>
          </w:p>
          <w:p w:rsidR="005F196E" w:rsidRDefault="005F196E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5F196E" w:rsidRDefault="005F196E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Relaciona imágenes y evalúa el uso pertinente de ellas en contextos diversos.</w:t>
            </w:r>
          </w:p>
          <w:p w:rsidR="00C11234" w:rsidRPr="00C11234" w:rsidRDefault="00C11234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61B9C" w:rsidRPr="00461B9C" w:rsidRDefault="00461B9C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>ESTÄNDARES</w:t>
            </w: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61B9C" w:rsidRDefault="004346E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4346ED">
              <w:rPr>
                <w:rFonts w:ascii="Arial Narrow" w:hAnsi="Arial Narrow" w:cs="Calibri"/>
                <w:b/>
                <w:sz w:val="16"/>
                <w:szCs w:val="16"/>
              </w:rPr>
              <w:t>Claridad</w:t>
            </w:r>
            <w:r>
              <w:rPr>
                <w:rFonts w:ascii="Arial Narrow" w:hAnsi="Arial Narrow" w:cs="Calibri"/>
                <w:sz w:val="16"/>
                <w:szCs w:val="16"/>
              </w:rPr>
              <w:t xml:space="preserve"> en las definiciones para darle sentido a las oraciones o ideas del autor y de esta manera  comprender el texto.</w:t>
            </w: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AE368D">
              <w:rPr>
                <w:rFonts w:ascii="Arial Narrow" w:hAnsi="Arial Narrow" w:cs="Calibri"/>
                <w:b/>
                <w:sz w:val="16"/>
                <w:szCs w:val="16"/>
              </w:rPr>
              <w:t>Precisión</w:t>
            </w:r>
            <w:r>
              <w:rPr>
                <w:rFonts w:ascii="Arial Narrow" w:hAnsi="Arial Narrow" w:cs="Calibri"/>
                <w:sz w:val="16"/>
                <w:szCs w:val="16"/>
              </w:rPr>
              <w:t xml:space="preserve"> en  las inferencias generadas a partir de la relación de datos.</w:t>
            </w: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AE368D">
              <w:rPr>
                <w:rFonts w:ascii="Arial Narrow" w:hAnsi="Arial Narrow" w:cs="Calibri"/>
                <w:b/>
                <w:sz w:val="16"/>
                <w:szCs w:val="16"/>
              </w:rPr>
              <w:t>Pertinencia</w:t>
            </w:r>
            <w:r>
              <w:rPr>
                <w:rFonts w:ascii="Arial Narrow" w:hAnsi="Arial Narrow" w:cs="Calibri"/>
                <w:sz w:val="16"/>
                <w:szCs w:val="16"/>
              </w:rPr>
              <w:t xml:space="preserve">  o relevancia de las inferencias</w:t>
            </w:r>
            <w:r w:rsidR="00AE368D">
              <w:rPr>
                <w:rFonts w:ascii="Arial Narrow" w:hAnsi="Arial Narrow" w:cs="Calibri"/>
                <w:sz w:val="16"/>
                <w:szCs w:val="16"/>
              </w:rPr>
              <w:t xml:space="preserve"> elaboradas por el estudiante con el texto analizado.</w:t>
            </w: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346ED" w:rsidRDefault="004346E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4346ED" w:rsidRDefault="00AE368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AE368D">
              <w:rPr>
                <w:rFonts w:ascii="Arial Narrow" w:hAnsi="Arial Narrow" w:cs="Calibri"/>
                <w:b/>
                <w:sz w:val="16"/>
                <w:szCs w:val="16"/>
              </w:rPr>
              <w:t>Relevancia</w:t>
            </w:r>
            <w:r>
              <w:rPr>
                <w:rFonts w:ascii="Arial Narrow" w:hAnsi="Arial Narrow" w:cs="Calibri"/>
                <w:sz w:val="16"/>
                <w:szCs w:val="16"/>
              </w:rPr>
              <w:t xml:space="preserve"> de las analogías elaboradas p</w:t>
            </w:r>
            <w:r w:rsidR="00E7123F">
              <w:rPr>
                <w:rFonts w:ascii="Arial Narrow" w:hAnsi="Arial Narrow" w:cs="Calibri"/>
                <w:sz w:val="16"/>
                <w:szCs w:val="16"/>
              </w:rPr>
              <w:t>or el estudiante con</w:t>
            </w:r>
            <w:r>
              <w:rPr>
                <w:rFonts w:ascii="Arial Narrow" w:hAnsi="Arial Narrow" w:cs="Calibri"/>
                <w:sz w:val="16"/>
                <w:szCs w:val="16"/>
              </w:rPr>
              <w:t xml:space="preserve"> los textos procesados.</w:t>
            </w:r>
          </w:p>
          <w:p w:rsidR="00AE368D" w:rsidRDefault="00AE368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AE368D" w:rsidRDefault="00AE368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AE368D">
              <w:rPr>
                <w:rFonts w:ascii="Arial Narrow" w:hAnsi="Arial Narrow" w:cs="Calibri"/>
                <w:b/>
                <w:sz w:val="16"/>
                <w:szCs w:val="16"/>
              </w:rPr>
              <w:t>Profundidad</w:t>
            </w:r>
            <w:r>
              <w:rPr>
                <w:rFonts w:ascii="Arial Narrow" w:hAnsi="Arial Narrow" w:cs="Calibri"/>
                <w:sz w:val="16"/>
                <w:szCs w:val="16"/>
              </w:rPr>
              <w:t xml:space="preserve"> de las analogías elaboradas.</w:t>
            </w:r>
          </w:p>
          <w:p w:rsidR="00AE368D" w:rsidRDefault="00AE368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AE368D" w:rsidRDefault="00AE368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AE368D">
              <w:rPr>
                <w:rFonts w:ascii="Arial Narrow" w:hAnsi="Arial Narrow" w:cs="Calibri"/>
                <w:b/>
                <w:sz w:val="16"/>
                <w:szCs w:val="16"/>
              </w:rPr>
              <w:t>Precisión</w:t>
            </w:r>
            <w:r>
              <w:rPr>
                <w:rFonts w:ascii="Arial Narrow" w:hAnsi="Arial Narrow" w:cs="Calibri"/>
                <w:sz w:val="16"/>
                <w:szCs w:val="16"/>
              </w:rPr>
              <w:t xml:space="preserve"> en la elaboración de las preguntas para comprender y evaluar un texto.</w:t>
            </w:r>
          </w:p>
          <w:p w:rsidR="00AE368D" w:rsidRDefault="00AE368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AE368D" w:rsidRPr="004346ED" w:rsidRDefault="00AE368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AE368D">
              <w:rPr>
                <w:rFonts w:ascii="Arial Narrow" w:hAnsi="Arial Narrow" w:cs="Calibri"/>
                <w:b/>
                <w:sz w:val="16"/>
                <w:szCs w:val="16"/>
              </w:rPr>
              <w:t>Amplitud</w:t>
            </w:r>
            <w:r>
              <w:rPr>
                <w:rFonts w:ascii="Arial Narrow" w:hAnsi="Arial Narrow" w:cs="Calibri"/>
                <w:sz w:val="16"/>
                <w:szCs w:val="16"/>
              </w:rPr>
              <w:t xml:space="preserve"> de las preguntas para examinar un texto desde otras perspectivas.</w:t>
            </w: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</w:p>
          <w:p w:rsidR="00AE368D" w:rsidRDefault="00AE368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b/>
                <w:sz w:val="16"/>
                <w:szCs w:val="16"/>
              </w:rPr>
              <w:t>Hay l</w:t>
            </w:r>
            <w:r w:rsidRPr="00AE368D">
              <w:rPr>
                <w:rFonts w:ascii="Arial Narrow" w:hAnsi="Arial Narrow" w:cs="Calibri"/>
                <w:b/>
                <w:sz w:val="16"/>
                <w:szCs w:val="16"/>
              </w:rPr>
              <w:t>ógica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Calibri"/>
                <w:sz w:val="16"/>
                <w:szCs w:val="16"/>
              </w:rPr>
              <w:t>en la interpretación</w:t>
            </w:r>
            <w:r w:rsidRPr="00AE368D"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AE368D">
              <w:rPr>
                <w:rFonts w:ascii="Arial Narrow" w:hAnsi="Arial Narrow" w:cs="Calibri"/>
                <w:sz w:val="16"/>
                <w:szCs w:val="16"/>
              </w:rPr>
              <w:t>de las imágenes.</w:t>
            </w:r>
          </w:p>
          <w:p w:rsidR="00AE368D" w:rsidRDefault="00AE368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AE368D" w:rsidRPr="00AE368D" w:rsidRDefault="00AE368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Hay </w:t>
            </w:r>
            <w:r w:rsidRPr="00AE368D">
              <w:rPr>
                <w:rFonts w:ascii="Arial Narrow" w:hAnsi="Arial Narrow" w:cs="Calibri"/>
                <w:b/>
                <w:sz w:val="16"/>
                <w:szCs w:val="16"/>
              </w:rPr>
              <w:t>claridad</w:t>
            </w:r>
            <w:r>
              <w:rPr>
                <w:rFonts w:ascii="Arial Narrow" w:hAnsi="Arial Narrow" w:cs="Calibri"/>
                <w:sz w:val="16"/>
                <w:szCs w:val="16"/>
              </w:rPr>
              <w:t xml:space="preserve"> en las conclusiones obtenidas en la lectura de imágenes.</w:t>
            </w:r>
          </w:p>
          <w:p w:rsidR="0048763F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</w:p>
          <w:p w:rsidR="00AE368D" w:rsidRDefault="00AE368D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</w:p>
          <w:p w:rsidR="00E7123F" w:rsidRDefault="00E712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AE368D" w:rsidRDefault="00AE368D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AE368D">
              <w:rPr>
                <w:rFonts w:ascii="Arial Narrow" w:hAnsi="Arial Narrow" w:cs="Calibri"/>
                <w:b/>
                <w:sz w:val="16"/>
                <w:szCs w:val="16"/>
              </w:rPr>
              <w:t>Hay relevancia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Calibri"/>
                <w:sz w:val="16"/>
                <w:szCs w:val="16"/>
              </w:rPr>
              <w:t>entre las conclusiones obtenidas de la lectura de la imagen con la imagen misma.</w:t>
            </w:r>
          </w:p>
          <w:p w:rsidR="00E7123F" w:rsidRDefault="00E7123F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E7123F" w:rsidRPr="00E7123F" w:rsidRDefault="00E7123F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E7123F">
              <w:rPr>
                <w:rFonts w:ascii="Arial Narrow" w:hAnsi="Arial Narrow" w:cs="Calibri"/>
                <w:b/>
                <w:sz w:val="16"/>
                <w:szCs w:val="16"/>
              </w:rPr>
              <w:t>Justicia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E7123F">
              <w:rPr>
                <w:rFonts w:ascii="Arial Narrow" w:hAnsi="Arial Narrow" w:cs="Calibri"/>
                <w:sz w:val="16"/>
                <w:szCs w:val="16"/>
              </w:rPr>
              <w:t>en mis definiciones, parafraseo, síntesis, inferencias, analogías, formulación de preguntas, pues no esconden un interés personal, sino que representan la intencionalidad del autor de los textos.</w:t>
            </w:r>
          </w:p>
          <w:p w:rsidR="0048763F" w:rsidRPr="00461B9C" w:rsidRDefault="0048763F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</w:p>
          <w:p w:rsidR="00461B9C" w:rsidRDefault="00461B9C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>OTROS</w:t>
            </w:r>
          </w:p>
          <w:p w:rsidR="005F196E" w:rsidRDefault="005F196E" w:rsidP="00DF226A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</w:p>
          <w:p w:rsidR="005F196E" w:rsidRPr="005F196E" w:rsidRDefault="005F196E" w:rsidP="00DF226A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5F196E">
              <w:rPr>
                <w:rFonts w:ascii="Arial Narrow" w:hAnsi="Arial Narrow" w:cs="Calibri"/>
                <w:sz w:val="16"/>
                <w:szCs w:val="16"/>
              </w:rPr>
              <w:t>Portafolio</w:t>
            </w:r>
          </w:p>
        </w:tc>
      </w:tr>
      <w:tr w:rsidR="00A85487" w:rsidRPr="00A85487" w:rsidTr="00A85487">
        <w:trPr>
          <w:trHeight w:val="1617"/>
        </w:trPr>
        <w:tc>
          <w:tcPr>
            <w:tcW w:w="360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722" w:type="dxa"/>
            <w:vMerge w:val="restart"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Aplicar los niveles de lectura en función de la comprensión de los textos</w:t>
            </w:r>
            <w:r w:rsidR="00CA3561" w:rsidRPr="00A85487">
              <w:rPr>
                <w:rFonts w:ascii="Arial Narrow" w:hAnsi="Arial Narrow" w:cs="Calibri"/>
                <w:b/>
                <w:sz w:val="18"/>
                <w:szCs w:val="18"/>
              </w:rPr>
              <w:t xml:space="preserve"> y su evaluación</w:t>
            </w: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.</w:t>
            </w: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Niveles de lectura: literal, inferencial, analógica y valorativa-crítica.</w:t>
            </w:r>
          </w:p>
          <w:p w:rsidR="00761A0B" w:rsidRPr="00A85487" w:rsidRDefault="00761A0B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761A0B" w:rsidRPr="00A85487" w:rsidRDefault="00761A0B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Importancia de los niveles de lectura para comprensión de textos.</w:t>
            </w:r>
          </w:p>
          <w:p w:rsidR="00761A0B" w:rsidRPr="00A85487" w:rsidRDefault="00761A0B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761A0B" w:rsidRPr="00A85487" w:rsidRDefault="00761A0B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Diferencias entre los niveles de lectura.</w:t>
            </w:r>
          </w:p>
          <w:p w:rsidR="00761A0B" w:rsidRPr="00A85487" w:rsidRDefault="00761A0B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1197"/>
        </w:trPr>
        <w:tc>
          <w:tcPr>
            <w:tcW w:w="360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722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9D7A79" w:rsidRPr="00A85487" w:rsidRDefault="0045318A" w:rsidP="00DF226A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Lectura literal</w:t>
            </w:r>
          </w:p>
          <w:p w:rsidR="0045318A" w:rsidRPr="00A85487" w:rsidRDefault="0045318A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Procesamiento de la información:</w:t>
            </w:r>
          </w:p>
          <w:p w:rsidR="0045318A" w:rsidRPr="00A85487" w:rsidRDefault="0045318A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Observación:</w:t>
            </w:r>
          </w:p>
          <w:p w:rsidR="0045318A" w:rsidRPr="00A85487" w:rsidRDefault="0045318A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+ </w:t>
            </w:r>
            <w:proofErr w:type="spellStart"/>
            <w:r w:rsidRPr="00A85487">
              <w:rPr>
                <w:rFonts w:ascii="Arial Narrow" w:hAnsi="Arial Narrow" w:cs="Calibri"/>
                <w:sz w:val="18"/>
                <w:szCs w:val="18"/>
              </w:rPr>
              <w:t>Paratextos</w:t>
            </w:r>
            <w:proofErr w:type="spellEnd"/>
          </w:p>
          <w:p w:rsidR="00305748" w:rsidRPr="00A85487" w:rsidRDefault="0030574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C350C2" w:rsidRPr="00A85487" w:rsidRDefault="00C350C2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761A0B" w:rsidRPr="00A85487" w:rsidRDefault="00761A0B" w:rsidP="00BA3FB9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Comprensión de palabras: vocabulario conocido; definición de términos por el contexto; uso de familias de palabras; uso de sinónimos y antónimos.</w:t>
            </w:r>
          </w:p>
          <w:p w:rsidR="00305748" w:rsidRPr="00A85487" w:rsidRDefault="0030574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761A0B" w:rsidRPr="00A85487" w:rsidRDefault="00761A0B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Identificación de </w:t>
            </w:r>
            <w:r w:rsidR="00305748" w:rsidRPr="00A85487">
              <w:rPr>
                <w:rFonts w:ascii="Arial Narrow" w:hAnsi="Arial Narrow" w:cs="Calibri"/>
                <w:sz w:val="18"/>
                <w:szCs w:val="18"/>
              </w:rPr>
              <w:t>ideas más importantes del texto:</w:t>
            </w:r>
          </w:p>
          <w:p w:rsidR="00305748" w:rsidRPr="00A85487" w:rsidRDefault="0030574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Palabras clave.</w:t>
            </w:r>
          </w:p>
          <w:p w:rsidR="00305748" w:rsidRPr="00A85487" w:rsidRDefault="0030574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761A0B" w:rsidRPr="00A85487" w:rsidRDefault="00761A0B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Idea temática</w:t>
            </w:r>
          </w:p>
          <w:p w:rsidR="00761A0B" w:rsidRPr="00A85487" w:rsidRDefault="00761A0B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Ideas relevantes.</w:t>
            </w:r>
          </w:p>
          <w:p w:rsidR="00305748" w:rsidRPr="00A85487" w:rsidRDefault="0030574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305748" w:rsidRPr="00A85487" w:rsidRDefault="0030574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Ordenamiento de las ideas relevantes:</w:t>
            </w:r>
          </w:p>
          <w:p w:rsidR="00305748" w:rsidRPr="00A85487" w:rsidRDefault="0030574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 xml:space="preserve">+ Diagrama </w:t>
            </w:r>
          </w:p>
          <w:p w:rsidR="00305748" w:rsidRPr="00A85487" w:rsidRDefault="0030574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Mapa conceptual</w:t>
            </w:r>
          </w:p>
          <w:p w:rsidR="00305748" w:rsidRPr="00A85487" w:rsidRDefault="0030574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+Comparación</w:t>
            </w:r>
          </w:p>
          <w:p w:rsidR="00305748" w:rsidRPr="00A85487" w:rsidRDefault="0030574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Parafraseo</w:t>
            </w:r>
          </w:p>
          <w:p w:rsidR="00305748" w:rsidRPr="00A85487" w:rsidRDefault="0030574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Síntesis</w:t>
            </w:r>
          </w:p>
          <w:p w:rsidR="00C350C2" w:rsidRPr="00A85487" w:rsidRDefault="00C350C2" w:rsidP="00C350C2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761A0B" w:rsidRPr="00A85487" w:rsidRDefault="00761A0B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886"/>
        </w:trPr>
        <w:tc>
          <w:tcPr>
            <w:tcW w:w="360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722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C350C2" w:rsidRPr="00A85487" w:rsidRDefault="00C350C2" w:rsidP="00DF226A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350C2" w:rsidRPr="00A85487" w:rsidRDefault="00C350C2" w:rsidP="00DF226A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305748" w:rsidRPr="00A85487" w:rsidRDefault="00305748" w:rsidP="00DF226A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Lectura inferencial</w:t>
            </w:r>
          </w:p>
          <w:p w:rsidR="00305748" w:rsidRPr="00A85487" w:rsidRDefault="0030574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¿Qué es la lectura inferencial?</w:t>
            </w:r>
          </w:p>
          <w:p w:rsidR="00305748" w:rsidRPr="00A85487" w:rsidRDefault="0030574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Diferencia entre inferir y suponer.</w:t>
            </w:r>
          </w:p>
          <w:p w:rsidR="00305748" w:rsidRPr="00A85487" w:rsidRDefault="0030574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Inferencias para construir el sentido del texto.</w:t>
            </w:r>
          </w:p>
          <w:p w:rsidR="00305748" w:rsidRPr="00A85487" w:rsidRDefault="0030574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 xml:space="preserve">Inferencias del </w:t>
            </w:r>
            <w:r w:rsidR="00356188" w:rsidRPr="00A85487">
              <w:rPr>
                <w:rFonts w:ascii="Arial Narrow" w:hAnsi="Arial Narrow" w:cs="Calibri"/>
                <w:b/>
                <w:sz w:val="18"/>
                <w:szCs w:val="18"/>
              </w:rPr>
              <w:t>lector.</w:t>
            </w:r>
          </w:p>
          <w:p w:rsidR="00305748" w:rsidRPr="00A85487" w:rsidRDefault="0030574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Procesamiento de la información</w:t>
            </w:r>
            <w:r w:rsidR="00356188" w:rsidRPr="00A85487">
              <w:rPr>
                <w:rFonts w:ascii="Arial Narrow" w:hAnsi="Arial Narrow" w:cs="Calibri"/>
                <w:sz w:val="18"/>
                <w:szCs w:val="18"/>
              </w:rPr>
              <w:t xml:space="preserve"> (aplicación del nivel literal)</w:t>
            </w:r>
            <w:r w:rsidRPr="00A85487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  <w:p w:rsidR="00356188" w:rsidRPr="00A85487" w:rsidRDefault="0035618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Observación</w:t>
            </w:r>
          </w:p>
          <w:p w:rsidR="00356188" w:rsidRPr="00A85487" w:rsidRDefault="0035618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Comprensión de palabras.</w:t>
            </w:r>
          </w:p>
          <w:p w:rsidR="00356188" w:rsidRPr="00A85487" w:rsidRDefault="0035618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Identificación de ideas relevantes.</w:t>
            </w:r>
          </w:p>
          <w:p w:rsidR="00356188" w:rsidRPr="00A85487" w:rsidRDefault="0035618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Ordenamiento de las ideas.</w:t>
            </w:r>
          </w:p>
          <w:p w:rsidR="00356188" w:rsidRPr="00A85487" w:rsidRDefault="0035618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Extracción de inferencias del autor.</w:t>
            </w:r>
          </w:p>
          <w:p w:rsidR="00356188" w:rsidRPr="00A85487" w:rsidRDefault="0035618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Elaboración de la inferencias  del lector</w:t>
            </w:r>
          </w:p>
          <w:p w:rsidR="00356188" w:rsidRPr="00A85487" w:rsidRDefault="0035618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886"/>
        </w:trPr>
        <w:tc>
          <w:tcPr>
            <w:tcW w:w="360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722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268" w:type="dxa"/>
          </w:tcPr>
          <w:p w:rsidR="00356188" w:rsidRPr="00A85487" w:rsidRDefault="00356188" w:rsidP="00DF226A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Lectura analógica</w:t>
            </w:r>
          </w:p>
          <w:p w:rsidR="00356188" w:rsidRPr="00A85487" w:rsidRDefault="00356188" w:rsidP="00DF226A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356188" w:rsidRPr="00A85487" w:rsidRDefault="0035618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¿Qué es la lectura analógica?</w:t>
            </w:r>
          </w:p>
          <w:p w:rsidR="00356188" w:rsidRPr="00A85487" w:rsidRDefault="0035618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Diferencia entre analogías del texto y las elaboradas por el lector.</w:t>
            </w:r>
          </w:p>
          <w:p w:rsidR="00356188" w:rsidRPr="00A85487" w:rsidRDefault="0035618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Procesamiento de la información (aplicación del nivel literal).</w:t>
            </w:r>
          </w:p>
          <w:p w:rsidR="00356188" w:rsidRPr="00A85487" w:rsidRDefault="0035618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Observación</w:t>
            </w:r>
          </w:p>
          <w:p w:rsidR="00356188" w:rsidRPr="00A85487" w:rsidRDefault="0035618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Comprensión de palabras.</w:t>
            </w:r>
          </w:p>
          <w:p w:rsidR="00356188" w:rsidRPr="00A85487" w:rsidRDefault="0035618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Identificación de ideas relevantes.</w:t>
            </w:r>
          </w:p>
          <w:p w:rsidR="00356188" w:rsidRPr="00A85487" w:rsidRDefault="00356188" w:rsidP="00DF226A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Ordenamiento de las ideas.</w:t>
            </w:r>
          </w:p>
          <w:p w:rsidR="00356188" w:rsidRPr="00A85487" w:rsidRDefault="0035618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Extracción de inferencias.</w:t>
            </w:r>
          </w:p>
          <w:p w:rsidR="00356188" w:rsidRPr="00A85487" w:rsidRDefault="0035618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Extracción de las analogías del texto.</w:t>
            </w:r>
          </w:p>
          <w:p w:rsidR="009D7A79" w:rsidRPr="00A85487" w:rsidRDefault="00356188" w:rsidP="00DF226A">
            <w:pPr>
              <w:numPr>
                <w:ilvl w:val="0"/>
                <w:numId w:val="6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Elaboración de analogías de lector al relacionar conocimientos previos (otras lecturas)</w:t>
            </w:r>
          </w:p>
          <w:p w:rsidR="00CA3561" w:rsidRPr="00A85487" w:rsidRDefault="00CA3561" w:rsidP="00CA356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CA3561" w:rsidRPr="00A85487" w:rsidRDefault="00CA3561" w:rsidP="00CA356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CA3561" w:rsidRPr="00A85487" w:rsidRDefault="00CA3561" w:rsidP="00CA3561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  <w:p w:rsidR="00CA3561" w:rsidRPr="00A85487" w:rsidRDefault="00CA3561" w:rsidP="00CA3561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Lectura crítica</w:t>
            </w:r>
          </w:p>
          <w:p w:rsidR="00CA3561" w:rsidRPr="00A85487" w:rsidRDefault="00CA3561" w:rsidP="00CA3561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¿</w:t>
            </w: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Qué es la lectura crítica?</w:t>
            </w:r>
          </w:p>
          <w:p w:rsidR="00CA3561" w:rsidRPr="00A85487" w:rsidRDefault="00CA3561" w:rsidP="00CA3561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Características: Consistencia interna del escrito y estructura del escrito</w:t>
            </w:r>
          </w:p>
          <w:p w:rsidR="00CA3561" w:rsidRPr="00A85487" w:rsidRDefault="00CA3561" w:rsidP="00CA3561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Uso de pregunta</w:t>
            </w:r>
          </w:p>
          <w:p w:rsidR="00CA3561" w:rsidRPr="00A85487" w:rsidRDefault="00CA3561" w:rsidP="00CA3561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Procesamiento de la información (aplicación del nivel literal).</w:t>
            </w:r>
          </w:p>
          <w:p w:rsidR="00CA3561" w:rsidRPr="00A85487" w:rsidRDefault="00CA3561" w:rsidP="00CA3561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Observación</w:t>
            </w:r>
          </w:p>
          <w:p w:rsidR="00CA3561" w:rsidRPr="00A85487" w:rsidRDefault="00CA3561" w:rsidP="00CA3561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Comprensión de palabras.</w:t>
            </w:r>
          </w:p>
          <w:p w:rsidR="00CA3561" w:rsidRPr="00A85487" w:rsidRDefault="00CA3561" w:rsidP="00CA3561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Identificación de ideas relevantes.</w:t>
            </w:r>
          </w:p>
          <w:p w:rsidR="00CA3561" w:rsidRPr="00A85487" w:rsidRDefault="00CA3561" w:rsidP="00CA3561">
            <w:pPr>
              <w:ind w:left="720"/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+ Ordenamiento de las ideas.</w:t>
            </w:r>
          </w:p>
          <w:p w:rsidR="00CA3561" w:rsidRPr="00A85487" w:rsidRDefault="00CA3561" w:rsidP="00CA3561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Extracción de inferencias del autor.</w:t>
            </w:r>
          </w:p>
          <w:p w:rsidR="00CA3561" w:rsidRPr="00A85487" w:rsidRDefault="00CA3561" w:rsidP="00CA3561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Elaboración de la inferencias  del lector</w:t>
            </w:r>
          </w:p>
          <w:p w:rsidR="00CA3561" w:rsidRPr="00A85487" w:rsidRDefault="0054760D" w:rsidP="00CA3561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sz w:val="18"/>
                <w:szCs w:val="18"/>
              </w:rPr>
              <w:t>Elaboración de preguntas para generar un pensamiento crítico.</w:t>
            </w:r>
          </w:p>
          <w:p w:rsidR="00CA3561" w:rsidRPr="00A60F33" w:rsidRDefault="00CA3561" w:rsidP="00CA3561">
            <w:pPr>
              <w:ind w:left="720"/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Default="00A60F33" w:rsidP="00A60F33">
            <w:pPr>
              <w:ind w:left="720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60F33">
              <w:rPr>
                <w:rFonts w:ascii="Arial Narrow" w:hAnsi="Arial Narrow" w:cs="Calibri"/>
                <w:b/>
                <w:sz w:val="18"/>
                <w:szCs w:val="18"/>
              </w:rPr>
              <w:t>Lectura de imágenes</w:t>
            </w:r>
          </w:p>
          <w:p w:rsidR="00A60F33" w:rsidRDefault="00A60F33" w:rsidP="00A60F33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Concepto</w:t>
            </w:r>
          </w:p>
          <w:p w:rsidR="00A60F33" w:rsidRDefault="00A60F33" w:rsidP="00A60F33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Factores que intervienen en la percepción de una imagen.</w:t>
            </w:r>
          </w:p>
          <w:p w:rsidR="00A60F33" w:rsidRDefault="00A60F33" w:rsidP="00A60F33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Funciones que cumplen las imágenes</w:t>
            </w:r>
          </w:p>
          <w:p w:rsidR="00A60F33" w:rsidRPr="00A60F33" w:rsidRDefault="00A60F33" w:rsidP="00A60F33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Pasos para la interpretación de imágenes.</w:t>
            </w:r>
          </w:p>
          <w:p w:rsidR="00A60F33" w:rsidRPr="00A85487" w:rsidRDefault="00A60F33" w:rsidP="00A60F33">
            <w:pPr>
              <w:ind w:left="72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9D7A79" w:rsidRPr="00A85487" w:rsidRDefault="009D7A79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A85487" w:rsidRPr="00A85487" w:rsidTr="00A85487">
        <w:trPr>
          <w:trHeight w:val="134"/>
        </w:trPr>
        <w:tc>
          <w:tcPr>
            <w:tcW w:w="360" w:type="dxa"/>
            <w:vMerge w:val="restart"/>
          </w:tcPr>
          <w:p w:rsidR="00D557E6" w:rsidRPr="00A85487" w:rsidRDefault="00D557E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D785F" w:rsidRDefault="005D785F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D785F" w:rsidRDefault="005D785F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D785F" w:rsidRDefault="005D785F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D785F" w:rsidRDefault="005D785F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D785F" w:rsidRDefault="005D785F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D785F" w:rsidRDefault="005D785F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D785F" w:rsidRDefault="005D785F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25217E" w:rsidRPr="00A85487" w:rsidRDefault="0025217E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A85487">
              <w:rPr>
                <w:rFonts w:ascii="Arial Narrow" w:hAnsi="Arial Narrow" w:cs="Calibri"/>
                <w:b/>
                <w:sz w:val="18"/>
                <w:szCs w:val="18"/>
              </w:rPr>
              <w:t>4</w:t>
            </w:r>
          </w:p>
        </w:tc>
        <w:tc>
          <w:tcPr>
            <w:tcW w:w="1722" w:type="dxa"/>
          </w:tcPr>
          <w:p w:rsidR="005D785F" w:rsidRDefault="005D785F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D785F" w:rsidRDefault="005D785F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D785F" w:rsidRDefault="005D785F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557E6" w:rsidRPr="00A85487" w:rsidRDefault="001220E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EL TEXTO CIENTÍFICO</w:t>
            </w: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CA3561" w:rsidRPr="00A85487" w:rsidRDefault="00CA3561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 w:val="restart"/>
          </w:tcPr>
          <w:p w:rsidR="00D557E6" w:rsidRDefault="00D557E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E7123F" w:rsidRPr="00A85487" w:rsidRDefault="00E7123F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Distinguir un texto científico entre otros textos.</w:t>
            </w:r>
          </w:p>
        </w:tc>
        <w:tc>
          <w:tcPr>
            <w:tcW w:w="2268" w:type="dxa"/>
            <w:vMerge w:val="restart"/>
          </w:tcPr>
          <w:p w:rsidR="00D557E6" w:rsidRDefault="00D626C9" w:rsidP="00D626C9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¿Qué es un texto científico?</w:t>
            </w:r>
          </w:p>
          <w:p w:rsidR="00D626C9" w:rsidRDefault="00D626C9" w:rsidP="00D626C9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Características de un texto científico.</w:t>
            </w:r>
          </w:p>
          <w:p w:rsidR="00D626C9" w:rsidRDefault="00D626C9" w:rsidP="00D626C9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Análisis de un texto científico</w:t>
            </w:r>
          </w:p>
          <w:p w:rsidR="007748E2" w:rsidRDefault="007748E2" w:rsidP="00D626C9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Síntesis de un texto científico.</w:t>
            </w:r>
          </w:p>
          <w:p w:rsidR="00D626C9" w:rsidRDefault="00D626C9" w:rsidP="00D626C9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Citas textuales</w:t>
            </w:r>
          </w:p>
          <w:p w:rsidR="00D626C9" w:rsidRDefault="00D626C9" w:rsidP="00D626C9">
            <w:pPr>
              <w:numPr>
                <w:ilvl w:val="0"/>
                <w:numId w:val="7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El método APA</w:t>
            </w:r>
          </w:p>
          <w:p w:rsidR="00D626C9" w:rsidRPr="00A85487" w:rsidRDefault="00D626C9" w:rsidP="00D626C9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</w:tcPr>
          <w:p w:rsidR="00D557E6" w:rsidRDefault="00D557E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5D785F" w:rsidRPr="005D785F" w:rsidRDefault="005D785F" w:rsidP="005D785F">
            <w:pPr>
              <w:jc w:val="both"/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</w:pPr>
            <w:r w:rsidRPr="005D785F">
              <w:rPr>
                <w:rFonts w:ascii="Arial Narrow" w:hAnsi="Arial Narrow" w:cs="Calibri"/>
                <w:b/>
                <w:sz w:val="18"/>
                <w:szCs w:val="18"/>
                <w:u w:val="single"/>
              </w:rPr>
              <w:t>Eje Formativo</w:t>
            </w:r>
          </w:p>
          <w:p w:rsidR="005D785F" w:rsidRDefault="005D785F" w:rsidP="00A67D10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D626C9" w:rsidRPr="00A85487" w:rsidRDefault="00D626C9" w:rsidP="00A67D10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Ética en el manejo de la información obtenida en textos científicos</w:t>
            </w:r>
            <w:r w:rsidR="00A67D10">
              <w:rPr>
                <w:rFonts w:ascii="Arial Narrow" w:hAnsi="Arial Narrow" w:cs="Calibri"/>
                <w:b/>
                <w:sz w:val="18"/>
                <w:szCs w:val="18"/>
              </w:rPr>
              <w:t xml:space="preserve"> evidenciada en las citas textuales y aplicación del método  APA</w:t>
            </w:r>
            <w:r>
              <w:rPr>
                <w:rFonts w:ascii="Arial Narrow" w:hAnsi="Arial Narrow" w:cs="Calibri"/>
                <w:b/>
                <w:sz w:val="18"/>
                <w:szCs w:val="18"/>
              </w:rPr>
              <w:t xml:space="preserve">. </w:t>
            </w:r>
          </w:p>
        </w:tc>
        <w:tc>
          <w:tcPr>
            <w:tcW w:w="1984" w:type="dxa"/>
            <w:vMerge w:val="restart"/>
          </w:tcPr>
          <w:p w:rsidR="00461B9C" w:rsidRPr="00461B9C" w:rsidRDefault="00461B9C" w:rsidP="00461B9C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>NIVELES EVALUATIVOS</w:t>
            </w:r>
          </w:p>
          <w:p w:rsidR="00461B9C" w:rsidRDefault="00461B9C" w:rsidP="00461B9C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461B9C" w:rsidRPr="00461B9C" w:rsidRDefault="00461B9C" w:rsidP="00461B9C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 xml:space="preserve">Receptivo </w:t>
            </w:r>
          </w:p>
          <w:p w:rsidR="00D626C9" w:rsidRPr="00D626C9" w:rsidRDefault="00D626C9" w:rsidP="00461B9C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Recepta la información proporcionada.</w:t>
            </w:r>
          </w:p>
          <w:p w:rsidR="00461B9C" w:rsidRPr="00461B9C" w:rsidRDefault="00461B9C" w:rsidP="00461B9C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 xml:space="preserve">Básico </w:t>
            </w:r>
          </w:p>
          <w:p w:rsidR="00461B9C" w:rsidRDefault="00D626C9" w:rsidP="00461B9C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Conoce las características esenciales del texto científico</w:t>
            </w:r>
            <w:r w:rsidR="00A67D10">
              <w:rPr>
                <w:rFonts w:ascii="Arial Narrow" w:hAnsi="Arial Narrow" w:cs="Calibri"/>
                <w:sz w:val="16"/>
                <w:szCs w:val="16"/>
              </w:rPr>
              <w:t>.</w:t>
            </w:r>
          </w:p>
          <w:p w:rsidR="00A67D10" w:rsidRDefault="00A67D10" w:rsidP="00461B9C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</w:p>
          <w:p w:rsidR="00A67D10" w:rsidRDefault="00A67D10" w:rsidP="00461B9C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Reconoce las características esenciales de un texto científico.</w:t>
            </w:r>
          </w:p>
          <w:p w:rsidR="00A67D10" w:rsidRDefault="00461B9C" w:rsidP="00461B9C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>Autónomo</w:t>
            </w:r>
          </w:p>
          <w:p w:rsidR="00461B9C" w:rsidRPr="00A67D10" w:rsidRDefault="00A67D10" w:rsidP="00461B9C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 w:rsidRPr="00A67D10">
              <w:rPr>
                <w:rFonts w:ascii="Arial Narrow" w:hAnsi="Arial Narrow" w:cs="Calibri"/>
                <w:sz w:val="16"/>
                <w:szCs w:val="16"/>
              </w:rPr>
              <w:t>Sintetiza un texto</w:t>
            </w:r>
            <w:r w:rsidR="00461B9C" w:rsidRPr="00A67D10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Calibri"/>
                <w:sz w:val="16"/>
                <w:szCs w:val="16"/>
              </w:rPr>
              <w:t>científico procesando la información.</w:t>
            </w:r>
          </w:p>
          <w:p w:rsidR="00461B9C" w:rsidRPr="00D626C9" w:rsidRDefault="00A67D10" w:rsidP="00461B9C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Argumenta científicamente.</w:t>
            </w:r>
          </w:p>
          <w:p w:rsidR="00A67D10" w:rsidRDefault="00461B9C" w:rsidP="00461B9C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>Estratégico</w:t>
            </w:r>
          </w:p>
          <w:p w:rsidR="00461B9C" w:rsidRPr="00461B9C" w:rsidRDefault="00461B9C" w:rsidP="00461B9C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 xml:space="preserve"> </w:t>
            </w:r>
          </w:p>
          <w:p w:rsidR="00461B9C" w:rsidRPr="00A67D10" w:rsidRDefault="00A67D10" w:rsidP="00461B9C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A67D10">
              <w:rPr>
                <w:rFonts w:ascii="Arial Narrow" w:hAnsi="Arial Narrow" w:cs="Calibri"/>
                <w:sz w:val="16"/>
                <w:szCs w:val="16"/>
              </w:rPr>
              <w:t>Aplica los conocimientos obtenidos en la comunicación científica a otros contextos co</w:t>
            </w:r>
            <w:r>
              <w:rPr>
                <w:rFonts w:ascii="Arial Narrow" w:hAnsi="Arial Narrow" w:cs="Calibri"/>
                <w:sz w:val="16"/>
                <w:szCs w:val="16"/>
              </w:rPr>
              <w:t>municativos: familia, profesión</w:t>
            </w:r>
            <w:r w:rsidRPr="00A67D10">
              <w:rPr>
                <w:rFonts w:ascii="Arial Narrow" w:hAnsi="Arial Narrow" w:cs="Calibri"/>
                <w:sz w:val="16"/>
                <w:szCs w:val="16"/>
              </w:rPr>
              <w:t>,</w:t>
            </w:r>
            <w:r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Pr="00A67D10">
              <w:rPr>
                <w:rFonts w:ascii="Arial Narrow" w:hAnsi="Arial Narrow" w:cs="Calibri"/>
                <w:sz w:val="16"/>
                <w:szCs w:val="16"/>
              </w:rPr>
              <w:t>etc.</w:t>
            </w:r>
          </w:p>
          <w:p w:rsidR="00461B9C" w:rsidRPr="00461B9C" w:rsidRDefault="00D626C9" w:rsidP="00461B9C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>ESTÁ</w:t>
            </w:r>
            <w:r w:rsidR="00461B9C"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>NDARES</w:t>
            </w:r>
          </w:p>
          <w:p w:rsidR="00461B9C" w:rsidRDefault="00461B9C" w:rsidP="00461B9C">
            <w:pPr>
              <w:jc w:val="both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A67D10" w:rsidRPr="00A67D10" w:rsidRDefault="00A67D10" w:rsidP="00461B9C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Relevancia </w:t>
            </w:r>
            <w:r w:rsidRPr="00A67D10">
              <w:rPr>
                <w:rFonts w:ascii="Arial Narrow" w:hAnsi="Arial Narrow" w:cs="Calibri"/>
                <w:sz w:val="16"/>
                <w:szCs w:val="16"/>
              </w:rPr>
              <w:t>de la información presentada en la síntesis de un texto científico.</w:t>
            </w:r>
          </w:p>
          <w:p w:rsidR="00A67D10" w:rsidRPr="00A67D10" w:rsidRDefault="00A67D10" w:rsidP="00461B9C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Claridad y exactitud </w:t>
            </w:r>
            <w:r w:rsidRPr="00A67D10">
              <w:rPr>
                <w:rFonts w:ascii="Arial Narrow" w:hAnsi="Arial Narrow" w:cs="Calibri"/>
                <w:sz w:val="16"/>
                <w:szCs w:val="16"/>
              </w:rPr>
              <w:t>en la síntesis de un texto científico.</w:t>
            </w:r>
          </w:p>
          <w:p w:rsidR="00D557E6" w:rsidRDefault="00461B9C" w:rsidP="00461B9C">
            <w:pPr>
              <w:jc w:val="both"/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</w:pPr>
            <w:r w:rsidRPr="00461B9C">
              <w:rPr>
                <w:rFonts w:ascii="Arial Narrow" w:hAnsi="Arial Narrow" w:cs="Calibri"/>
                <w:b/>
                <w:sz w:val="16"/>
                <w:szCs w:val="16"/>
                <w:u w:val="single"/>
              </w:rPr>
              <w:t>OTROS</w:t>
            </w:r>
          </w:p>
          <w:p w:rsidR="00A67D10" w:rsidRDefault="00A67D10" w:rsidP="00461B9C">
            <w:pPr>
              <w:jc w:val="both"/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Portafolio </w:t>
            </w:r>
          </w:p>
          <w:p w:rsidR="00A67D10" w:rsidRPr="00A67D10" w:rsidRDefault="00A67D10" w:rsidP="00461B9C">
            <w:p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Rúbrica </w:t>
            </w:r>
          </w:p>
        </w:tc>
      </w:tr>
      <w:tr w:rsidR="00A85487" w:rsidRPr="00A85487" w:rsidTr="00A85487">
        <w:trPr>
          <w:trHeight w:val="134"/>
        </w:trPr>
        <w:tc>
          <w:tcPr>
            <w:tcW w:w="360" w:type="dxa"/>
            <w:vMerge/>
          </w:tcPr>
          <w:p w:rsidR="00D557E6" w:rsidRPr="00A85487" w:rsidRDefault="00D557E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722" w:type="dxa"/>
          </w:tcPr>
          <w:p w:rsidR="00D557E6" w:rsidRPr="00A85487" w:rsidRDefault="001220EA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Conocer la importancia del texto científico en la formación profesional</w:t>
            </w:r>
          </w:p>
        </w:tc>
        <w:tc>
          <w:tcPr>
            <w:tcW w:w="1984" w:type="dxa"/>
            <w:vMerge/>
          </w:tcPr>
          <w:p w:rsidR="00D557E6" w:rsidRPr="00A85487" w:rsidRDefault="00D557E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D557E6" w:rsidRPr="00A85487" w:rsidRDefault="00D557E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D557E6" w:rsidRPr="00A85487" w:rsidRDefault="00D557E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D557E6" w:rsidRPr="00A85487" w:rsidRDefault="00D557E6" w:rsidP="00DF226A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</w:tbl>
    <w:p w:rsidR="00B52574" w:rsidRPr="00A85487" w:rsidRDefault="00B52574" w:rsidP="00DC2AFD">
      <w:pPr>
        <w:ind w:left="720"/>
        <w:jc w:val="both"/>
        <w:rPr>
          <w:rFonts w:ascii="Arial Narrow" w:hAnsi="Arial Narrow" w:cs="Calibri"/>
          <w:b/>
          <w:sz w:val="18"/>
          <w:szCs w:val="18"/>
        </w:rPr>
      </w:pPr>
    </w:p>
    <w:p w:rsidR="00D77220" w:rsidRPr="00A85487" w:rsidRDefault="00D77220" w:rsidP="00DC2AFD">
      <w:pPr>
        <w:ind w:left="720"/>
        <w:jc w:val="both"/>
        <w:rPr>
          <w:rFonts w:ascii="Arial Narrow" w:hAnsi="Arial Narrow" w:cs="Calibri"/>
          <w:b/>
          <w:sz w:val="20"/>
          <w:szCs w:val="20"/>
        </w:rPr>
      </w:pPr>
    </w:p>
    <w:p w:rsidR="00D77220" w:rsidRPr="00A85487" w:rsidRDefault="00D77220" w:rsidP="00DC2AFD">
      <w:pPr>
        <w:ind w:left="720"/>
        <w:jc w:val="both"/>
        <w:rPr>
          <w:rFonts w:ascii="Arial Narrow" w:hAnsi="Arial Narrow" w:cs="Calibri"/>
          <w:b/>
          <w:sz w:val="20"/>
          <w:szCs w:val="20"/>
        </w:rPr>
      </w:pPr>
    </w:p>
    <w:p w:rsidR="00D77220" w:rsidRPr="00A85487" w:rsidRDefault="00D77220" w:rsidP="00DC2AFD">
      <w:pPr>
        <w:ind w:left="720"/>
        <w:jc w:val="both"/>
        <w:rPr>
          <w:rFonts w:ascii="Arial Narrow" w:hAnsi="Arial Narrow" w:cs="Calibri"/>
          <w:b/>
          <w:sz w:val="20"/>
          <w:szCs w:val="20"/>
        </w:rPr>
      </w:pPr>
    </w:p>
    <w:p w:rsidR="00D77220" w:rsidRPr="00A85487" w:rsidRDefault="00D77220" w:rsidP="00DC2AFD">
      <w:pPr>
        <w:ind w:left="720"/>
        <w:jc w:val="both"/>
        <w:rPr>
          <w:rFonts w:ascii="Arial Narrow" w:hAnsi="Arial Narrow" w:cs="Calibri"/>
          <w:b/>
          <w:sz w:val="20"/>
          <w:szCs w:val="20"/>
        </w:rPr>
      </w:pPr>
    </w:p>
    <w:p w:rsidR="00D77220" w:rsidRPr="00A85487" w:rsidRDefault="00D77220" w:rsidP="00DC2AFD">
      <w:pPr>
        <w:ind w:left="720"/>
        <w:jc w:val="both"/>
        <w:rPr>
          <w:rFonts w:ascii="Arial Narrow" w:hAnsi="Arial Narrow" w:cs="Calibri"/>
          <w:b/>
          <w:sz w:val="20"/>
          <w:szCs w:val="20"/>
        </w:rPr>
      </w:pPr>
    </w:p>
    <w:p w:rsidR="009F774E" w:rsidRPr="00A85487" w:rsidRDefault="009F774E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9F774E" w:rsidRDefault="009F774E" w:rsidP="00DC2AFD">
      <w:pPr>
        <w:jc w:val="both"/>
        <w:rPr>
          <w:rFonts w:ascii="Arial Narrow" w:hAnsi="Arial Narrow" w:cs="Calibri"/>
          <w:sz w:val="20"/>
          <w:szCs w:val="20"/>
        </w:rPr>
      </w:pPr>
      <w:r w:rsidRPr="00A85487">
        <w:rPr>
          <w:rFonts w:ascii="Arial Narrow" w:hAnsi="Arial Narrow" w:cs="Calibri"/>
          <w:sz w:val="20"/>
          <w:szCs w:val="20"/>
        </w:rPr>
        <w:t xml:space="preserve">  </w:t>
      </w:r>
    </w:p>
    <w:p w:rsidR="005A3A00" w:rsidRDefault="005A3A00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5A3A00" w:rsidRDefault="005A3A00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5A3A00" w:rsidRDefault="005A3A00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5A3A00" w:rsidRDefault="000B5531" w:rsidP="00DC2AFD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¡</w:t>
      </w:r>
    </w:p>
    <w:p w:rsidR="005A3A00" w:rsidRDefault="005A3A00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5A3A00" w:rsidRPr="00A85487" w:rsidRDefault="005A3A00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9F774E" w:rsidRPr="00A85487" w:rsidRDefault="009F774E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F774E" w:rsidRPr="00A85487" w:rsidRDefault="009F774E" w:rsidP="00DC2AFD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9F774E" w:rsidRPr="00A85487" w:rsidRDefault="009F774E" w:rsidP="00A22153">
      <w:pPr>
        <w:numPr>
          <w:ilvl w:val="0"/>
          <w:numId w:val="24"/>
        </w:numPr>
        <w:jc w:val="both"/>
        <w:rPr>
          <w:rFonts w:ascii="Arial Narrow" w:hAnsi="Arial Narrow" w:cs="Calibri"/>
          <w:b/>
          <w:sz w:val="20"/>
          <w:szCs w:val="20"/>
        </w:rPr>
      </w:pPr>
      <w:r w:rsidRPr="00A85487">
        <w:rPr>
          <w:rFonts w:ascii="Arial Narrow" w:hAnsi="Arial Narrow" w:cs="Calibri"/>
          <w:b/>
          <w:sz w:val="20"/>
          <w:szCs w:val="20"/>
        </w:rPr>
        <w:t xml:space="preserve">Programación detallada de la Gestión en aula </w:t>
      </w:r>
    </w:p>
    <w:p w:rsidR="009F774E" w:rsidRPr="00A85487" w:rsidRDefault="009F774E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EB5DEB" w:rsidRPr="00FF1C28" w:rsidRDefault="00EB5DEB" w:rsidP="00EB5DEB">
      <w:pPr>
        <w:ind w:firstLine="708"/>
        <w:jc w:val="both"/>
        <w:rPr>
          <w:rFonts w:ascii="Arial Narrow" w:hAnsi="Arial Narrow" w:cs="Calibri"/>
          <w:b/>
          <w:sz w:val="18"/>
          <w:szCs w:val="18"/>
        </w:rPr>
      </w:pPr>
      <w:r>
        <w:rPr>
          <w:rFonts w:ascii="Arial Narrow" w:hAnsi="Arial Narrow" w:cs="Calibri"/>
          <w:b/>
          <w:sz w:val="18"/>
          <w:szCs w:val="18"/>
        </w:rPr>
        <w:t>UNIDAD DE ANÁLISIS: I COMUNICACIÓN Y LENGUAJE</w:t>
      </w: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tbl>
      <w:tblPr>
        <w:tblpPr w:leftFromText="141" w:rightFromText="141" w:vertAnchor="page" w:horzAnchor="margin" w:tblpXSpec="center" w:tblpY="3076"/>
        <w:tblW w:w="8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3"/>
        <w:gridCol w:w="2362"/>
        <w:gridCol w:w="3073"/>
        <w:gridCol w:w="2613"/>
      </w:tblGrid>
      <w:tr w:rsidR="00AA4A39" w:rsidRPr="008E7958" w:rsidTr="00183F40">
        <w:trPr>
          <w:trHeight w:val="1079"/>
        </w:trPr>
        <w:tc>
          <w:tcPr>
            <w:tcW w:w="7938" w:type="dxa"/>
            <w:gridSpan w:val="4"/>
          </w:tcPr>
          <w:p w:rsidR="00AA4A39" w:rsidRPr="008E7958" w:rsidRDefault="00AA4A39" w:rsidP="00E00551">
            <w:pPr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8E7958">
              <w:rPr>
                <w:rFonts w:ascii="Calibri" w:hAnsi="Calibri" w:cs="Calibri"/>
                <w:b/>
                <w:sz w:val="18"/>
                <w:szCs w:val="18"/>
              </w:rPr>
              <w:t>CONTENIDOS:</w:t>
            </w:r>
          </w:p>
          <w:p w:rsidR="00AA4A39" w:rsidRPr="008E7958" w:rsidRDefault="00AA4A39" w:rsidP="00E00551">
            <w:pPr>
              <w:numPr>
                <w:ilvl w:val="1"/>
                <w:numId w:val="8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La comunicación</w:t>
            </w:r>
          </w:p>
          <w:p w:rsidR="00AA4A39" w:rsidRPr="008E7958" w:rsidRDefault="00AA4A39" w:rsidP="00E00551">
            <w:pPr>
              <w:numPr>
                <w:ilvl w:val="1"/>
                <w:numId w:val="8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Proceso de comunicación oral y escrita.</w:t>
            </w:r>
          </w:p>
          <w:p w:rsidR="00AA4A39" w:rsidRPr="008E7958" w:rsidRDefault="00AA4A39" w:rsidP="00E00551">
            <w:pPr>
              <w:numPr>
                <w:ilvl w:val="1"/>
                <w:numId w:val="8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Elementos de la comunicación oral y escrita.</w:t>
            </w:r>
          </w:p>
          <w:p w:rsidR="00AA4A39" w:rsidRPr="008E7958" w:rsidRDefault="00AA4A39" w:rsidP="00E00551">
            <w:pPr>
              <w:numPr>
                <w:ilvl w:val="1"/>
                <w:numId w:val="8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Diferencia entre comunicación y expresión</w:t>
            </w:r>
          </w:p>
          <w:p w:rsidR="00AA4A39" w:rsidRPr="008E7958" w:rsidRDefault="00AA4A39" w:rsidP="00E00551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 xml:space="preserve">               1.4  Relación de la comunicación con el lenguaje, la lengua.</w:t>
            </w:r>
          </w:p>
        </w:tc>
      </w:tr>
      <w:tr w:rsidR="00AA4A39" w:rsidRPr="008E7958" w:rsidTr="00183F40">
        <w:tblPrEx>
          <w:tblLook w:val="04A0" w:firstRow="1" w:lastRow="0" w:firstColumn="1" w:lastColumn="0" w:noHBand="0" w:noVBand="1"/>
        </w:tblPrEx>
        <w:trPr>
          <w:trHeight w:val="363"/>
        </w:trPr>
        <w:tc>
          <w:tcPr>
            <w:tcW w:w="7938" w:type="dxa"/>
            <w:vMerge w:val="restart"/>
            <w:shd w:val="clear" w:color="auto" w:fill="auto"/>
            <w:hideMark/>
          </w:tcPr>
          <w:p w:rsidR="00AA4A39" w:rsidRPr="008E7958" w:rsidRDefault="00AA4A39" w:rsidP="00E00551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AA4A39" w:rsidRPr="008E7958" w:rsidRDefault="00AA4A39" w:rsidP="00E00551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AA4A39" w:rsidRPr="008E7958" w:rsidRDefault="00AA4A39" w:rsidP="00E00551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62" w:type="dxa"/>
            <w:shd w:val="clear" w:color="auto" w:fill="auto"/>
            <w:hideMark/>
          </w:tcPr>
          <w:p w:rsidR="00AA4A39" w:rsidRPr="008E7958" w:rsidRDefault="00AA4A39" w:rsidP="00183F4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INVESTIGACIÓN</w:t>
            </w:r>
          </w:p>
        </w:tc>
        <w:tc>
          <w:tcPr>
            <w:tcW w:w="3073" w:type="dxa"/>
            <w:shd w:val="clear" w:color="auto" w:fill="auto"/>
            <w:hideMark/>
          </w:tcPr>
          <w:p w:rsidR="00AA4A39" w:rsidRPr="008E7958" w:rsidRDefault="00AA4A39" w:rsidP="00183F4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FORMACIÓN</w:t>
            </w:r>
          </w:p>
        </w:tc>
        <w:tc>
          <w:tcPr>
            <w:tcW w:w="2613" w:type="dxa"/>
            <w:shd w:val="clear" w:color="auto" w:fill="auto"/>
            <w:hideMark/>
          </w:tcPr>
          <w:p w:rsidR="00AA4A39" w:rsidRPr="008E7958" w:rsidRDefault="00AA4A39" w:rsidP="00183F4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DIFUSIÓN Y APLICACIÓN</w:t>
            </w:r>
          </w:p>
        </w:tc>
      </w:tr>
      <w:tr w:rsidR="00AA4A39" w:rsidRPr="008E7958" w:rsidTr="00183F40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938" w:type="dxa"/>
            <w:vMerge/>
            <w:shd w:val="clear" w:color="auto" w:fill="auto"/>
            <w:hideMark/>
          </w:tcPr>
          <w:p w:rsidR="00AA4A39" w:rsidRPr="008E7958" w:rsidRDefault="00AA4A39" w:rsidP="00E00551">
            <w:pPr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48" w:type="dxa"/>
            <w:gridSpan w:val="3"/>
            <w:shd w:val="clear" w:color="auto" w:fill="auto"/>
            <w:vAlign w:val="bottom"/>
            <w:hideMark/>
          </w:tcPr>
          <w:p w:rsidR="00AA4A39" w:rsidRPr="008E7958" w:rsidRDefault="00AA4A39" w:rsidP="00183F4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CONTEXTOS EDUCATIVOS</w:t>
            </w:r>
          </w:p>
        </w:tc>
      </w:tr>
      <w:tr w:rsidR="00AA4A39" w:rsidRPr="008E7958" w:rsidTr="00183F40">
        <w:tblPrEx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7938" w:type="dxa"/>
            <w:vMerge/>
            <w:shd w:val="clear" w:color="auto" w:fill="auto"/>
            <w:hideMark/>
          </w:tcPr>
          <w:p w:rsidR="00AA4A39" w:rsidRPr="008E7958" w:rsidRDefault="00AA4A39" w:rsidP="00E00551">
            <w:pPr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2" w:type="dxa"/>
            <w:shd w:val="clear" w:color="auto" w:fill="auto"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Indagación y producción del conocimiento</w:t>
            </w:r>
          </w:p>
        </w:tc>
        <w:tc>
          <w:tcPr>
            <w:tcW w:w="3073" w:type="dxa"/>
            <w:shd w:val="clear" w:color="auto" w:fill="auto"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Aprendizaje</w:t>
            </w:r>
          </w:p>
        </w:tc>
        <w:tc>
          <w:tcPr>
            <w:tcW w:w="2613" w:type="dxa"/>
            <w:shd w:val="clear" w:color="auto" w:fill="auto"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Gestión social del conocimiento</w:t>
            </w:r>
          </w:p>
        </w:tc>
      </w:tr>
      <w:tr w:rsidR="00AA4A39" w:rsidRPr="008E7958" w:rsidTr="00183F40">
        <w:tblPrEx>
          <w:tblLook w:val="04A0" w:firstRow="1" w:lastRow="0" w:firstColumn="1" w:lastColumn="0" w:noHBand="0" w:noVBand="1"/>
        </w:tblPrEx>
        <w:trPr>
          <w:trHeight w:hRule="exact" w:val="1170"/>
        </w:trPr>
        <w:tc>
          <w:tcPr>
            <w:tcW w:w="7938" w:type="dxa"/>
            <w:shd w:val="clear" w:color="auto" w:fill="auto"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Ambientes de Aprendizaje</w:t>
            </w:r>
          </w:p>
        </w:tc>
        <w:tc>
          <w:tcPr>
            <w:tcW w:w="2362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  <w:u w:val="single"/>
              </w:rPr>
            </w:pPr>
            <w:r w:rsidRPr="008E7958">
              <w:rPr>
                <w:rFonts w:ascii="Calibri" w:hAnsi="Calibri" w:cs="Calibri"/>
                <w:b/>
                <w:color w:val="000000"/>
                <w:sz w:val="18"/>
                <w:szCs w:val="18"/>
                <w:u w:val="single"/>
              </w:rPr>
              <w:t>Virtuales/ reales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Revisión bibliográfica.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Observación.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Aplicación en diferentes contextos de actuación.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3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/>
                <w:color w:val="000000"/>
                <w:sz w:val="18"/>
                <w:szCs w:val="18"/>
              </w:rPr>
              <w:t>Salón de clase/ virtual/ campo laboral/laboratorios/espacios comunitarios.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A4A39" w:rsidRPr="008E7958" w:rsidRDefault="00AA4A39" w:rsidP="00E0055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A4A39" w:rsidRPr="008E7958" w:rsidRDefault="00AA4A39" w:rsidP="00E0055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A4A39" w:rsidRPr="008E7958" w:rsidRDefault="00AA4A39" w:rsidP="00E0055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A4A39" w:rsidRPr="008E7958" w:rsidRDefault="00AA4A39" w:rsidP="00E00551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13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AA4A39" w:rsidRPr="008E7958" w:rsidRDefault="00AA4A39" w:rsidP="00183F4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Contextos de actuación personal/profesional (familia, comunidad, referentes espaciales profesionales</w:t>
            </w:r>
            <w:r w:rsidRPr="008E7958">
              <w:rPr>
                <w:rFonts w:ascii="Calibri" w:hAnsi="Calibri"/>
                <w:color w:val="000000"/>
                <w:sz w:val="18"/>
                <w:szCs w:val="18"/>
              </w:rPr>
              <w:t>.</w:t>
            </w:r>
          </w:p>
        </w:tc>
      </w:tr>
      <w:tr w:rsidR="00AA4A39" w:rsidRPr="008E7958" w:rsidTr="00183F40">
        <w:tblPrEx>
          <w:tblLook w:val="04A0" w:firstRow="1" w:lastRow="0" w:firstColumn="1" w:lastColumn="0" w:noHBand="0" w:noVBand="1"/>
        </w:tblPrEx>
        <w:trPr>
          <w:trHeight w:val="417"/>
        </w:trPr>
        <w:tc>
          <w:tcPr>
            <w:tcW w:w="7938" w:type="dxa"/>
            <w:shd w:val="clear" w:color="auto" w:fill="auto"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Tiempo</w:t>
            </w:r>
          </w:p>
        </w:tc>
        <w:tc>
          <w:tcPr>
            <w:tcW w:w="2362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73" w:type="dxa"/>
            <w:shd w:val="clear" w:color="auto" w:fill="auto"/>
            <w:noWrap/>
            <w:hideMark/>
          </w:tcPr>
          <w:p w:rsidR="00AA4A39" w:rsidRPr="008E7958" w:rsidRDefault="00A67CDF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13" w:type="dxa"/>
            <w:shd w:val="clear" w:color="auto" w:fill="auto"/>
            <w:noWrap/>
            <w:hideMark/>
          </w:tcPr>
          <w:p w:rsidR="00AA4A39" w:rsidRPr="008E7958" w:rsidRDefault="00A67CDF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</w:tr>
      <w:tr w:rsidR="00AA4A39" w:rsidRPr="008E7958" w:rsidTr="00183F40">
        <w:tblPrEx>
          <w:tblLook w:val="04A0" w:firstRow="1" w:lastRow="0" w:firstColumn="1" w:lastColumn="0" w:noHBand="0" w:noVBand="1"/>
        </w:tblPrEx>
        <w:trPr>
          <w:trHeight w:val="676"/>
        </w:trPr>
        <w:tc>
          <w:tcPr>
            <w:tcW w:w="7938" w:type="dxa"/>
            <w:shd w:val="clear" w:color="auto" w:fill="auto"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Organización del trabajo</w:t>
            </w:r>
          </w:p>
        </w:tc>
        <w:tc>
          <w:tcPr>
            <w:tcW w:w="2362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Observación/Revisión bibliográfica. Análisis de actos comunicativos.</w:t>
            </w:r>
          </w:p>
        </w:tc>
        <w:tc>
          <w:tcPr>
            <w:tcW w:w="3073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Salón de clase/ virtual.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13" w:type="dxa"/>
            <w:shd w:val="clear" w:color="auto" w:fill="auto"/>
            <w:noWrap/>
            <w:hideMark/>
          </w:tcPr>
          <w:p w:rsidR="00AA4A39" w:rsidRPr="008E7958" w:rsidRDefault="00AA4A39" w:rsidP="00183F4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Referentes espaciales profesionales.</w:t>
            </w:r>
          </w:p>
        </w:tc>
      </w:tr>
      <w:tr w:rsidR="00AA4A39" w:rsidRPr="008E7958" w:rsidTr="00183F40">
        <w:tblPrEx>
          <w:tblLook w:val="04A0" w:firstRow="1" w:lastRow="0" w:firstColumn="1" w:lastColumn="0" w:noHBand="0" w:noVBand="1"/>
        </w:tblPrEx>
        <w:trPr>
          <w:trHeight w:val="676"/>
        </w:trPr>
        <w:tc>
          <w:tcPr>
            <w:tcW w:w="7938" w:type="dxa"/>
            <w:shd w:val="clear" w:color="auto" w:fill="auto"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Integración de Saberes</w:t>
            </w:r>
          </w:p>
        </w:tc>
        <w:tc>
          <w:tcPr>
            <w:tcW w:w="2362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Diferentes fuentes.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Diferentes disciplinas</w:t>
            </w:r>
          </w:p>
        </w:tc>
        <w:tc>
          <w:tcPr>
            <w:tcW w:w="3073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Conocimiento de la comunicación oral y escrita, sus procesos y elementos.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Relación de comunicación con lenguaje y habla.</w:t>
            </w:r>
          </w:p>
        </w:tc>
        <w:tc>
          <w:tcPr>
            <w:tcW w:w="2613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Preparación para el desempeño como estudiante universitario y su participación en grupos cooperativos e interdisciplinares.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A4A39" w:rsidRPr="008E7958" w:rsidTr="00183F40">
        <w:tblPrEx>
          <w:tblLook w:val="04A0" w:firstRow="1" w:lastRow="0" w:firstColumn="1" w:lastColumn="0" w:noHBand="0" w:noVBand="1"/>
        </w:tblPrEx>
        <w:trPr>
          <w:trHeight w:val="863"/>
        </w:trPr>
        <w:tc>
          <w:tcPr>
            <w:tcW w:w="7938" w:type="dxa"/>
            <w:shd w:val="clear" w:color="auto" w:fill="auto"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Modalidades de Acción Pedagógica</w:t>
            </w:r>
          </w:p>
        </w:tc>
        <w:tc>
          <w:tcPr>
            <w:tcW w:w="2362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Talleres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Clases prácticas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Seminarios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3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Entornos colaborativos: trabajos grupales. Posibilidades de decodificar y codificar la realidad de estudio, construcciones colectivas.</w:t>
            </w:r>
          </w:p>
        </w:tc>
        <w:tc>
          <w:tcPr>
            <w:tcW w:w="2613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Observación orientada.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Uso de la bibliografía para la profundización de conocimientos.</w:t>
            </w:r>
          </w:p>
        </w:tc>
      </w:tr>
      <w:tr w:rsidR="00AA4A39" w:rsidRPr="008E7958" w:rsidTr="00183F40">
        <w:tblPrEx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7938" w:type="dxa"/>
            <w:shd w:val="clear" w:color="auto" w:fill="auto"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Uso de Tecnología</w:t>
            </w:r>
          </w:p>
        </w:tc>
        <w:tc>
          <w:tcPr>
            <w:tcW w:w="2362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Medios audiovisuales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3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Realiza búsqueda de la información.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Administra el tiempo.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Desarrolla actividades dadas por el profesor para afianzar los conocimientos.</w:t>
            </w:r>
          </w:p>
        </w:tc>
        <w:tc>
          <w:tcPr>
            <w:tcW w:w="2613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Verifica los resultados de aprendizaje.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Organización del tiempo.</w:t>
            </w:r>
          </w:p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Optimiza recursos.</w:t>
            </w:r>
          </w:p>
        </w:tc>
      </w:tr>
      <w:tr w:rsidR="00AA4A39" w:rsidRPr="008E7958" w:rsidTr="00183F40">
        <w:tblPrEx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7938" w:type="dxa"/>
            <w:shd w:val="clear" w:color="auto" w:fill="auto"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Proceso de Aprendizaje</w:t>
            </w:r>
          </w:p>
        </w:tc>
        <w:tc>
          <w:tcPr>
            <w:tcW w:w="2362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Autorregulación</w:t>
            </w: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: Fundamenta las acciones y actividades de aprendizaje sobre la base de criterios propuestos por los estudiantes y el docente. Reflexión </w:t>
            </w:r>
            <w:proofErr w:type="spellStart"/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metacognitiva</w:t>
            </w:r>
            <w:proofErr w:type="spellEnd"/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3073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Conocimiento de la importancia de la comunicación para el éxito personal y profesional.</w:t>
            </w:r>
          </w:p>
        </w:tc>
        <w:tc>
          <w:tcPr>
            <w:tcW w:w="2613" w:type="dxa"/>
            <w:shd w:val="clear" w:color="auto" w:fill="auto"/>
            <w:noWrap/>
            <w:hideMark/>
          </w:tcPr>
          <w:p w:rsidR="00AA4A39" w:rsidRPr="008E7958" w:rsidRDefault="00AA4A39" w:rsidP="00E0055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Profundización de los conocimientos para entender su esencia en la formación de la persona y profesional.</w:t>
            </w:r>
          </w:p>
        </w:tc>
      </w:tr>
    </w:tbl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FF1C28">
      <w:pPr>
        <w:jc w:val="both"/>
        <w:rPr>
          <w:rFonts w:ascii="Arial Narrow" w:hAnsi="Arial Narrow" w:cs="Calibri"/>
          <w:sz w:val="18"/>
          <w:szCs w:val="18"/>
        </w:rPr>
      </w:pPr>
    </w:p>
    <w:p w:rsidR="00FF1C28" w:rsidRDefault="00FF1C28" w:rsidP="00FF1C28">
      <w:pPr>
        <w:ind w:firstLine="708"/>
        <w:jc w:val="both"/>
        <w:rPr>
          <w:rFonts w:ascii="Arial Narrow" w:hAnsi="Arial Narrow" w:cs="Calibri"/>
          <w:b/>
          <w:sz w:val="18"/>
          <w:szCs w:val="18"/>
        </w:rPr>
      </w:pPr>
    </w:p>
    <w:p w:rsidR="00FF1C28" w:rsidRDefault="00FF1C28" w:rsidP="00FF1C28">
      <w:pPr>
        <w:ind w:firstLine="708"/>
        <w:jc w:val="both"/>
        <w:rPr>
          <w:rFonts w:ascii="Arial Narrow" w:hAnsi="Arial Narrow" w:cs="Calibri"/>
          <w:b/>
          <w:sz w:val="18"/>
          <w:szCs w:val="18"/>
        </w:rPr>
      </w:pPr>
    </w:p>
    <w:p w:rsidR="00FF1C28" w:rsidRDefault="00FF1C28" w:rsidP="00FF1C28">
      <w:pPr>
        <w:ind w:firstLine="708"/>
        <w:jc w:val="both"/>
        <w:rPr>
          <w:rFonts w:ascii="Arial Narrow" w:hAnsi="Arial Narrow" w:cs="Calibri"/>
          <w:b/>
          <w:sz w:val="18"/>
          <w:szCs w:val="18"/>
        </w:rPr>
      </w:pPr>
    </w:p>
    <w:p w:rsidR="00FF1C28" w:rsidRDefault="00FF1C28" w:rsidP="00FF1C28">
      <w:pPr>
        <w:ind w:firstLine="708"/>
        <w:jc w:val="both"/>
        <w:rPr>
          <w:rFonts w:ascii="Arial Narrow" w:hAnsi="Arial Narrow" w:cs="Calibri"/>
          <w:b/>
          <w:sz w:val="18"/>
          <w:szCs w:val="18"/>
        </w:rPr>
      </w:pPr>
    </w:p>
    <w:p w:rsidR="00FF1C28" w:rsidRDefault="00FF1C28" w:rsidP="00FF1C28">
      <w:pPr>
        <w:ind w:firstLine="708"/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D06EC" w:rsidRDefault="00ED06EC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D06EC" w:rsidRDefault="00ED06EC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A4A39" w:rsidRDefault="00AA4A39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B36C3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RECOMENDACIONES</w:t>
      </w:r>
    </w:p>
    <w:p w:rsidR="000A1713" w:rsidRDefault="000A1713" w:rsidP="00C96E8C">
      <w:pPr>
        <w:numPr>
          <w:ilvl w:val="0"/>
          <w:numId w:val="13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 xml:space="preserve">El fin de esta asignatura es generar procesos de comunicación por medio de la lengua audio-oral y </w:t>
      </w:r>
      <w:proofErr w:type="spellStart"/>
      <w:r>
        <w:rPr>
          <w:rFonts w:ascii="Arial Narrow" w:hAnsi="Arial Narrow" w:cs="Calibri"/>
          <w:b/>
          <w:sz w:val="20"/>
          <w:szCs w:val="20"/>
        </w:rPr>
        <w:t>lecto</w:t>
      </w:r>
      <w:proofErr w:type="spellEnd"/>
      <w:r>
        <w:rPr>
          <w:rFonts w:ascii="Arial Narrow" w:hAnsi="Arial Narrow" w:cs="Calibri"/>
          <w:b/>
          <w:sz w:val="20"/>
          <w:szCs w:val="20"/>
        </w:rPr>
        <w:t xml:space="preserve"> - escritura, además de la comprensión a partir de la lectura, documentación, investigación.</w:t>
      </w:r>
    </w:p>
    <w:p w:rsidR="00C96E8C" w:rsidRDefault="00C96E8C" w:rsidP="00C96E8C">
      <w:pPr>
        <w:numPr>
          <w:ilvl w:val="0"/>
          <w:numId w:val="13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Debe hacer énfasis que los actos comunicativos no se producen en forma aislada, sino que se encadenan en la acción del discurso.</w:t>
      </w:r>
    </w:p>
    <w:p w:rsidR="00C96E8C" w:rsidRDefault="000A1713" w:rsidP="00C96E8C">
      <w:pPr>
        <w:numPr>
          <w:ilvl w:val="0"/>
          <w:numId w:val="13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Recuerde que los actos de comunicación tien</w:t>
      </w:r>
      <w:r w:rsidR="00B36C3A">
        <w:rPr>
          <w:rFonts w:ascii="Arial Narrow" w:hAnsi="Arial Narrow" w:cs="Calibri"/>
          <w:b/>
          <w:sz w:val="20"/>
          <w:szCs w:val="20"/>
        </w:rPr>
        <w:t xml:space="preserve">en la intención de compartir </w:t>
      </w:r>
      <w:r>
        <w:rPr>
          <w:rFonts w:ascii="Arial Narrow" w:hAnsi="Arial Narrow" w:cs="Calibri"/>
          <w:b/>
          <w:sz w:val="20"/>
          <w:szCs w:val="20"/>
        </w:rPr>
        <w:t xml:space="preserve"> “algo” con “alguien”.</w:t>
      </w:r>
    </w:p>
    <w:p w:rsidR="000A1713" w:rsidRDefault="000A1713" w:rsidP="00C96E8C">
      <w:pPr>
        <w:numPr>
          <w:ilvl w:val="0"/>
          <w:numId w:val="13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Oriente a sus estudiantes que las competencias comunicativas orales y escritas permiten una interacción eficaz y eficiente en diferentes contextos comunicativos ( importancia de la asignatura)</w:t>
      </w:r>
    </w:p>
    <w:p w:rsidR="00B36C3A" w:rsidRDefault="00B36C3A" w:rsidP="00C96E8C">
      <w:pPr>
        <w:numPr>
          <w:ilvl w:val="0"/>
          <w:numId w:val="13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Trabaje en esta unidad los elementos básicos de la comunicación oral y dé recomendaciones de lo visual, vocal y verbal. Aplique laboratorios orales.</w:t>
      </w:r>
    </w:p>
    <w:p w:rsidR="008C1D2F" w:rsidRDefault="008C1D2F" w:rsidP="00C96E8C">
      <w:pPr>
        <w:numPr>
          <w:ilvl w:val="0"/>
          <w:numId w:val="13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 w:rsidRPr="008C1D2F">
        <w:rPr>
          <w:rFonts w:ascii="Arial Narrow" w:hAnsi="Arial Narrow" w:cs="Calibri"/>
          <w:b/>
          <w:sz w:val="20"/>
          <w:szCs w:val="20"/>
          <w:u w:val="single"/>
        </w:rPr>
        <w:t>Explique el proyecto de aula</w:t>
      </w:r>
      <w:r>
        <w:rPr>
          <w:rFonts w:ascii="Arial Narrow" w:hAnsi="Arial Narrow" w:cs="Calibri"/>
          <w:b/>
          <w:sz w:val="20"/>
          <w:szCs w:val="20"/>
        </w:rPr>
        <w:t>. Cada actividad que realice debe estar enfocada al proyecto de aula.</w:t>
      </w:r>
    </w:p>
    <w:p w:rsidR="008C1D2F" w:rsidRPr="00AF3D8E" w:rsidRDefault="008C1D2F" w:rsidP="00C96E8C">
      <w:pPr>
        <w:numPr>
          <w:ilvl w:val="0"/>
          <w:numId w:val="13"/>
        </w:numPr>
        <w:jc w:val="both"/>
        <w:outlineLvl w:val="0"/>
        <w:rPr>
          <w:rFonts w:ascii="Arial Narrow" w:hAnsi="Arial Narrow" w:cs="Calibri"/>
          <w:b/>
          <w:sz w:val="20"/>
          <w:szCs w:val="20"/>
          <w:highlight w:val="yellow"/>
        </w:rPr>
      </w:pPr>
      <w:r w:rsidRPr="00AF3D8E">
        <w:rPr>
          <w:rFonts w:ascii="Arial Narrow" w:hAnsi="Arial Narrow" w:cs="Calibri"/>
          <w:b/>
          <w:sz w:val="20"/>
          <w:szCs w:val="20"/>
          <w:highlight w:val="yellow"/>
        </w:rPr>
        <w:t>Trabaje el portafolio (incluya una reflexión por cada tema tratado: extensión un párrafo o dos cada uno con 5 o 7 oraciones).</w:t>
      </w: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F3D8E" w:rsidRDefault="00B36C3A" w:rsidP="00B36C3A">
      <w:pPr>
        <w:jc w:val="both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ab/>
        <w:t xml:space="preserve">UNIDAD DE ANÁLISIS: </w:t>
      </w:r>
    </w:p>
    <w:p w:rsidR="00AF3D8E" w:rsidRDefault="00AF3D8E" w:rsidP="00B36C3A">
      <w:pPr>
        <w:jc w:val="both"/>
        <w:rPr>
          <w:rFonts w:ascii="Arial Narrow" w:hAnsi="Arial Narrow" w:cs="Calibri"/>
          <w:b/>
          <w:sz w:val="20"/>
          <w:szCs w:val="20"/>
        </w:rPr>
      </w:pPr>
    </w:p>
    <w:p w:rsidR="00FF1C28" w:rsidRDefault="00B36C3A" w:rsidP="00054C54">
      <w:pPr>
        <w:ind w:firstLine="708"/>
        <w:jc w:val="both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 xml:space="preserve">II </w:t>
      </w:r>
      <w:r w:rsidRPr="00A85487">
        <w:rPr>
          <w:rFonts w:ascii="Arial Narrow" w:hAnsi="Arial Narrow" w:cs="Calibri"/>
          <w:b/>
          <w:sz w:val="18"/>
          <w:szCs w:val="18"/>
        </w:rPr>
        <w:t>LA LINGÜÍSTICA DEL TEXTO</w:t>
      </w: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tbl>
      <w:tblPr>
        <w:tblpPr w:leftFromText="141" w:rightFromText="141" w:vertAnchor="page" w:horzAnchor="margin" w:tblpXSpec="center" w:tblpY="2311"/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6"/>
        <w:gridCol w:w="2421"/>
        <w:gridCol w:w="212"/>
        <w:gridCol w:w="1981"/>
        <w:gridCol w:w="429"/>
        <w:gridCol w:w="2835"/>
      </w:tblGrid>
      <w:tr w:rsidR="00054C54" w:rsidRPr="00054C54" w:rsidTr="00054C54">
        <w:trPr>
          <w:trHeight w:val="1125"/>
        </w:trPr>
        <w:tc>
          <w:tcPr>
            <w:tcW w:w="9284" w:type="dxa"/>
            <w:gridSpan w:val="6"/>
          </w:tcPr>
          <w:p w:rsidR="00054C54" w:rsidRPr="00054C54" w:rsidRDefault="00054C54" w:rsidP="00054C54">
            <w:pPr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054C54">
              <w:rPr>
                <w:rFonts w:ascii="Calibri" w:hAnsi="Calibri" w:cs="Calibri"/>
                <w:b/>
                <w:sz w:val="18"/>
                <w:szCs w:val="18"/>
              </w:rPr>
              <w:t>CONTENIDOS</w:t>
            </w:r>
          </w:p>
          <w:p w:rsidR="00054C54" w:rsidRPr="00054C54" w:rsidRDefault="00054C54" w:rsidP="00054C54">
            <w:pPr>
              <w:numPr>
                <w:ilvl w:val="1"/>
                <w:numId w:val="24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54C54">
              <w:rPr>
                <w:rFonts w:ascii="Calibri" w:hAnsi="Calibri" w:cs="Calibri"/>
                <w:sz w:val="18"/>
                <w:szCs w:val="18"/>
              </w:rPr>
              <w:t>Definición de texto</w:t>
            </w:r>
          </w:p>
          <w:p w:rsidR="00054C54" w:rsidRPr="00054C54" w:rsidRDefault="00054C54" w:rsidP="00054C54">
            <w:pPr>
              <w:numPr>
                <w:ilvl w:val="1"/>
                <w:numId w:val="24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54C54">
              <w:rPr>
                <w:rFonts w:ascii="Calibri" w:hAnsi="Calibri" w:cs="Calibri"/>
                <w:sz w:val="18"/>
                <w:szCs w:val="18"/>
              </w:rPr>
              <w:t>Características del texto</w:t>
            </w:r>
          </w:p>
          <w:p w:rsidR="00054C54" w:rsidRPr="00054C54" w:rsidRDefault="00054C54" w:rsidP="00054C54">
            <w:pPr>
              <w:numPr>
                <w:ilvl w:val="1"/>
                <w:numId w:val="24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54C54">
              <w:rPr>
                <w:rFonts w:ascii="Calibri" w:hAnsi="Calibri" w:cs="Calibri"/>
                <w:sz w:val="18"/>
                <w:szCs w:val="18"/>
              </w:rPr>
              <w:t>Tipologías textuales</w:t>
            </w:r>
          </w:p>
          <w:p w:rsidR="00054C54" w:rsidRPr="00054C54" w:rsidRDefault="00054C54" w:rsidP="00054C54">
            <w:pPr>
              <w:numPr>
                <w:ilvl w:val="1"/>
                <w:numId w:val="24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54C54">
              <w:rPr>
                <w:rFonts w:ascii="Calibri" w:hAnsi="Calibri" w:cs="Calibri"/>
                <w:sz w:val="18"/>
                <w:szCs w:val="18"/>
              </w:rPr>
              <w:t>Funciones del lenguaje</w:t>
            </w:r>
          </w:p>
          <w:p w:rsidR="00054C54" w:rsidRPr="00054C54" w:rsidRDefault="00054C54" w:rsidP="00054C54">
            <w:pPr>
              <w:numPr>
                <w:ilvl w:val="1"/>
                <w:numId w:val="24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54C54">
              <w:rPr>
                <w:rFonts w:ascii="Calibri" w:hAnsi="Calibri" w:cs="Calibri"/>
                <w:sz w:val="18"/>
                <w:szCs w:val="18"/>
              </w:rPr>
              <w:t>Niveles de significación del texto por la intención comunicativa.</w:t>
            </w:r>
          </w:p>
        </w:tc>
      </w:tr>
      <w:tr w:rsidR="00054C54" w:rsidRPr="00054C54" w:rsidTr="00054C54">
        <w:tblPrEx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1406" w:type="dxa"/>
            <w:vMerge w:val="restart"/>
            <w:shd w:val="clear" w:color="auto" w:fill="auto"/>
            <w:hideMark/>
          </w:tcPr>
          <w:p w:rsidR="00054C54" w:rsidRPr="00054C54" w:rsidRDefault="00054C54" w:rsidP="00054C5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054C54" w:rsidRPr="00054C54" w:rsidRDefault="00054C54" w:rsidP="00054C5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054C54" w:rsidRPr="00054C54" w:rsidRDefault="00054C54" w:rsidP="00054C5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21" w:type="dxa"/>
            <w:shd w:val="clear" w:color="auto" w:fill="auto"/>
            <w:vAlign w:val="bottom"/>
            <w:hideMark/>
          </w:tcPr>
          <w:p w:rsidR="00054C54" w:rsidRPr="00054C54" w:rsidRDefault="00054C54" w:rsidP="00054C54">
            <w:pPr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INVESTIGACIÓN</w:t>
            </w:r>
          </w:p>
        </w:tc>
        <w:tc>
          <w:tcPr>
            <w:tcW w:w="2193" w:type="dxa"/>
            <w:gridSpan w:val="2"/>
            <w:shd w:val="clear" w:color="auto" w:fill="auto"/>
            <w:vAlign w:val="bottom"/>
            <w:hideMark/>
          </w:tcPr>
          <w:p w:rsidR="00054C54" w:rsidRPr="00054C54" w:rsidRDefault="00054C54" w:rsidP="00054C54">
            <w:pPr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FORMACIÓN</w:t>
            </w:r>
          </w:p>
        </w:tc>
        <w:tc>
          <w:tcPr>
            <w:tcW w:w="3264" w:type="dxa"/>
            <w:gridSpan w:val="2"/>
            <w:shd w:val="clear" w:color="auto" w:fill="auto"/>
            <w:vAlign w:val="bottom"/>
            <w:hideMark/>
          </w:tcPr>
          <w:p w:rsidR="00054C54" w:rsidRPr="00054C54" w:rsidRDefault="00054C54" w:rsidP="00054C54">
            <w:pPr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DIFUSIÓN Y APLICACIÓN</w:t>
            </w:r>
          </w:p>
        </w:tc>
      </w:tr>
      <w:tr w:rsidR="00054C54" w:rsidRPr="00054C54" w:rsidTr="00054C54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406" w:type="dxa"/>
            <w:vMerge/>
            <w:shd w:val="clear" w:color="auto" w:fill="auto"/>
            <w:hideMark/>
          </w:tcPr>
          <w:p w:rsidR="00054C54" w:rsidRPr="00054C54" w:rsidRDefault="00054C54" w:rsidP="00054C54">
            <w:pPr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78" w:type="dxa"/>
            <w:gridSpan w:val="5"/>
            <w:shd w:val="clear" w:color="auto" w:fill="auto"/>
            <w:vAlign w:val="bottom"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CONTEXTOS EDUCATIVOS</w:t>
            </w:r>
          </w:p>
        </w:tc>
      </w:tr>
      <w:tr w:rsidR="00054C54" w:rsidRPr="00054C54" w:rsidTr="00054C54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406" w:type="dxa"/>
            <w:vMerge/>
            <w:shd w:val="clear" w:color="auto" w:fill="auto"/>
            <w:hideMark/>
          </w:tcPr>
          <w:p w:rsidR="00054C54" w:rsidRPr="00054C54" w:rsidRDefault="00054C54" w:rsidP="00054C54">
            <w:pPr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33" w:type="dxa"/>
            <w:gridSpan w:val="2"/>
            <w:shd w:val="clear" w:color="auto" w:fill="auto"/>
            <w:vAlign w:val="center"/>
            <w:hideMark/>
          </w:tcPr>
          <w:p w:rsidR="00054C54" w:rsidRPr="00054C54" w:rsidRDefault="00054C54" w:rsidP="00054C54">
            <w:pPr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Indagación y producción del conocimiento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  <w:hideMark/>
          </w:tcPr>
          <w:p w:rsidR="00054C54" w:rsidRPr="00054C54" w:rsidRDefault="00054C54" w:rsidP="00054C54">
            <w:pPr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Aprendizaje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054C54" w:rsidRPr="00054C54" w:rsidRDefault="00054C54" w:rsidP="00054C54">
            <w:pPr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Gestión social del conocimiento</w:t>
            </w:r>
          </w:p>
        </w:tc>
      </w:tr>
      <w:tr w:rsidR="00054C54" w:rsidRPr="00054C54" w:rsidTr="00054C54">
        <w:tblPrEx>
          <w:tblLook w:val="04A0" w:firstRow="1" w:lastRow="0" w:firstColumn="1" w:lastColumn="0" w:noHBand="0" w:noVBand="1"/>
        </w:tblPrEx>
        <w:trPr>
          <w:trHeight w:hRule="exact" w:val="1302"/>
        </w:trPr>
        <w:tc>
          <w:tcPr>
            <w:tcW w:w="1406" w:type="dxa"/>
            <w:shd w:val="clear" w:color="auto" w:fill="auto"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Ambientes de Aprendizaje</w:t>
            </w:r>
          </w:p>
        </w:tc>
        <w:tc>
          <w:tcPr>
            <w:tcW w:w="2633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  <w:u w:val="single"/>
              </w:rPr>
            </w:pPr>
            <w:r w:rsidRPr="00054C54">
              <w:rPr>
                <w:rFonts w:ascii="Calibri" w:hAnsi="Calibri" w:cs="Calibri"/>
                <w:b/>
                <w:color w:val="000000"/>
                <w:sz w:val="18"/>
                <w:szCs w:val="18"/>
                <w:u w:val="single"/>
              </w:rPr>
              <w:t>Virtuales/ reales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Revisión bibliográfica.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Observación.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Aplicación en diferentes contextos de actuación.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/>
                <w:color w:val="000000"/>
                <w:sz w:val="18"/>
                <w:szCs w:val="18"/>
              </w:rPr>
              <w:t>Salón de clase/ virtual/ campo laboral/laboratorios/espacios comunitarios.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054C54" w:rsidRPr="00054C54" w:rsidRDefault="00054C54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054C54" w:rsidRPr="00054C54" w:rsidRDefault="00054C54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054C54" w:rsidRPr="00054C54" w:rsidRDefault="00054C54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054C54" w:rsidRPr="00054C54" w:rsidRDefault="00054C54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Contextos de actuación personal/profesional (familia, comunidad, referentes espaciales profesionales</w:t>
            </w:r>
            <w:r w:rsidRPr="00054C54">
              <w:rPr>
                <w:rFonts w:ascii="Calibri" w:hAnsi="Calibri"/>
                <w:color w:val="000000"/>
                <w:sz w:val="18"/>
                <w:szCs w:val="18"/>
              </w:rPr>
              <w:t>.</w:t>
            </w:r>
          </w:p>
        </w:tc>
      </w:tr>
      <w:tr w:rsidR="00054C54" w:rsidRPr="00054C54" w:rsidTr="00054C54">
        <w:tblPrEx>
          <w:tblLook w:val="04A0" w:firstRow="1" w:lastRow="0" w:firstColumn="1" w:lastColumn="0" w:noHBand="0" w:noVBand="1"/>
        </w:tblPrEx>
        <w:trPr>
          <w:trHeight w:val="393"/>
        </w:trPr>
        <w:tc>
          <w:tcPr>
            <w:tcW w:w="1406" w:type="dxa"/>
            <w:shd w:val="clear" w:color="auto" w:fill="auto"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Tiempo</w:t>
            </w:r>
          </w:p>
        </w:tc>
        <w:tc>
          <w:tcPr>
            <w:tcW w:w="2633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</w:tr>
      <w:tr w:rsidR="00054C54" w:rsidRPr="00054C54" w:rsidTr="00054C54">
        <w:tblPrEx>
          <w:tblLook w:val="04A0" w:firstRow="1" w:lastRow="0" w:firstColumn="1" w:lastColumn="0" w:noHBand="0" w:noVBand="1"/>
        </w:tblPrEx>
        <w:trPr>
          <w:trHeight w:val="705"/>
        </w:trPr>
        <w:tc>
          <w:tcPr>
            <w:tcW w:w="1406" w:type="dxa"/>
            <w:shd w:val="clear" w:color="auto" w:fill="auto"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Organización del trabajo</w:t>
            </w:r>
          </w:p>
        </w:tc>
        <w:tc>
          <w:tcPr>
            <w:tcW w:w="2633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Observación/Revisión bibliográfica. Análisis de actos comunicativos.</w:t>
            </w: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Salón de clase/ virtual.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Referentes espaciales profesionales.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054C54" w:rsidRPr="00054C54" w:rsidTr="00054C54">
        <w:tblPrEx>
          <w:tblLook w:val="04A0" w:firstRow="1" w:lastRow="0" w:firstColumn="1" w:lastColumn="0" w:noHBand="0" w:noVBand="1"/>
        </w:tblPrEx>
        <w:trPr>
          <w:trHeight w:val="990"/>
        </w:trPr>
        <w:tc>
          <w:tcPr>
            <w:tcW w:w="1406" w:type="dxa"/>
            <w:shd w:val="clear" w:color="auto" w:fill="auto"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Integración de Saberes</w:t>
            </w:r>
          </w:p>
        </w:tc>
        <w:tc>
          <w:tcPr>
            <w:tcW w:w="2633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Diferentes fuentes.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Diferentes disciplinas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Diferentes contextos comunicativos.</w:t>
            </w: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Conocimiento de las tipologías textuales, las funciones del lenguaje y la intención comunicativa.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Preparación para el desempeño como estudiante universitario y su participación en grupos cooperativos e interdisciplinares.</w:t>
            </w:r>
          </w:p>
        </w:tc>
      </w:tr>
      <w:tr w:rsidR="00054C54" w:rsidRPr="00054C54" w:rsidTr="00054C54">
        <w:tblPrEx>
          <w:tblLook w:val="04A0" w:firstRow="1" w:lastRow="0" w:firstColumn="1" w:lastColumn="0" w:noHBand="0" w:noVBand="1"/>
        </w:tblPrEx>
        <w:trPr>
          <w:trHeight w:val="900"/>
        </w:trPr>
        <w:tc>
          <w:tcPr>
            <w:tcW w:w="1406" w:type="dxa"/>
            <w:shd w:val="clear" w:color="auto" w:fill="auto"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Modalidades de Acción Pedagógica</w:t>
            </w:r>
          </w:p>
        </w:tc>
        <w:tc>
          <w:tcPr>
            <w:tcW w:w="2633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Talleres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Clases prácticas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Seminarios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Clase práctica/ Entornos colaborativos: trabajos grupales. Posibilidades de decodificar y codificar la realidad de estudio, construcciones colectivas.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Observación orientada.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Uso de la bibliografía para la profundización de conocimientos.</w:t>
            </w:r>
          </w:p>
        </w:tc>
      </w:tr>
      <w:tr w:rsidR="00054C54" w:rsidRPr="00054C54" w:rsidTr="00054C54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1406" w:type="dxa"/>
            <w:shd w:val="clear" w:color="auto" w:fill="auto"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Uso de Tecnología</w:t>
            </w:r>
          </w:p>
        </w:tc>
        <w:tc>
          <w:tcPr>
            <w:tcW w:w="2633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Medios audiovisuales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Realiza búsqueda de la información.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Administra el tiempo.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Desarrolla actividades dadas por el profesor para afianzar los conocimientos.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Verifica los resultados de aprendizaje.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Organización del tiempo.</w:t>
            </w:r>
          </w:p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Optimiza recursos.</w:t>
            </w:r>
          </w:p>
        </w:tc>
      </w:tr>
      <w:tr w:rsidR="00054C54" w:rsidRPr="00054C54" w:rsidTr="00054C54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1406" w:type="dxa"/>
            <w:shd w:val="clear" w:color="auto" w:fill="auto"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Proceso de Aprendizaje</w:t>
            </w:r>
          </w:p>
        </w:tc>
        <w:tc>
          <w:tcPr>
            <w:tcW w:w="2633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Autorregulación</w:t>
            </w: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Fundamenta las acciones y actividades de aprendizaje sobre la base de criterios propuestos por los estudiantes y el docente. Reflexión </w:t>
            </w:r>
            <w:proofErr w:type="spellStart"/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metacognitiva</w:t>
            </w:r>
            <w:proofErr w:type="spellEnd"/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Interioriza la importancia del conocimiento de las tipologías textuales, la concreción de la función predominante del acto comunicativo para su interacción dinámica y segura con los diferentes contextos.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054C54" w:rsidRPr="00054C54" w:rsidRDefault="00054C54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54C54">
              <w:rPr>
                <w:rFonts w:ascii="Calibri" w:hAnsi="Calibri" w:cs="Calibri"/>
                <w:color w:val="000000"/>
                <w:sz w:val="18"/>
                <w:szCs w:val="18"/>
              </w:rPr>
              <w:t>Profundización de los conocimientos para entender su esencia en la formación de la persona y profesional.</w:t>
            </w:r>
          </w:p>
        </w:tc>
      </w:tr>
    </w:tbl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6117A" w:rsidRDefault="00A6117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6117A" w:rsidRDefault="00A6117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6117A" w:rsidRDefault="00A6117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6117A" w:rsidRDefault="00A6117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C96E8C" w:rsidRDefault="00C96E8C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6117A" w:rsidRDefault="00A6117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6117A" w:rsidRDefault="00A6117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6117A" w:rsidRDefault="00A6117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6117A" w:rsidRDefault="00A6117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6117A" w:rsidRDefault="00A6117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6117A" w:rsidRDefault="00A6117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A6117A" w:rsidRDefault="00A6117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7977B4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RECOMENDACIONES</w:t>
      </w:r>
    </w:p>
    <w:p w:rsidR="007977B4" w:rsidRDefault="007977B4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7977B4" w:rsidRDefault="007977B4" w:rsidP="007977B4">
      <w:pPr>
        <w:numPr>
          <w:ilvl w:val="0"/>
          <w:numId w:val="12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7977B4">
        <w:rPr>
          <w:rFonts w:ascii="Arial Narrow" w:hAnsi="Arial Narrow" w:cs="Calibri"/>
          <w:sz w:val="20"/>
          <w:szCs w:val="20"/>
        </w:rPr>
        <w:t>Cuando trabaje este tema recuerde que la clave para comprender la intencionalidad de un texto si reconoce el tipo de texto.</w:t>
      </w:r>
    </w:p>
    <w:p w:rsidR="007977B4" w:rsidRDefault="007977B4" w:rsidP="007977B4">
      <w:pPr>
        <w:numPr>
          <w:ilvl w:val="0"/>
          <w:numId w:val="12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 xml:space="preserve">Recuerde que debemos trabajar desde la tipología textual de tal manera que en un </w:t>
      </w:r>
      <w:r w:rsidRPr="007977B4">
        <w:rPr>
          <w:rFonts w:ascii="Arial Narrow" w:hAnsi="Arial Narrow" w:cs="Calibri"/>
          <w:sz w:val="20"/>
          <w:szCs w:val="20"/>
          <w:u w:val="single"/>
        </w:rPr>
        <w:t>texto habrá una función predominante</w:t>
      </w:r>
      <w:r>
        <w:rPr>
          <w:rFonts w:ascii="Arial Narrow" w:hAnsi="Arial Narrow" w:cs="Calibri"/>
          <w:sz w:val="20"/>
          <w:szCs w:val="20"/>
        </w:rPr>
        <w:t xml:space="preserve"> a pesar que en algún párrafo o línea se evidencie otra función.</w:t>
      </w:r>
    </w:p>
    <w:p w:rsidR="007977B4" w:rsidRDefault="007977B4" w:rsidP="007977B4">
      <w:pPr>
        <w:numPr>
          <w:ilvl w:val="0"/>
          <w:numId w:val="12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C96E8C">
        <w:rPr>
          <w:rFonts w:ascii="Arial Narrow" w:hAnsi="Arial Narrow" w:cs="Calibri"/>
          <w:sz w:val="20"/>
          <w:szCs w:val="20"/>
          <w:u w:val="single"/>
        </w:rPr>
        <w:t>Lleve textos obtenidos en nuestra  cotidianidad</w:t>
      </w:r>
      <w:r>
        <w:rPr>
          <w:rFonts w:ascii="Arial Narrow" w:hAnsi="Arial Narrow" w:cs="Calibri"/>
          <w:sz w:val="20"/>
          <w:szCs w:val="20"/>
        </w:rPr>
        <w:t>. Los textos pueden ser imágenes o sonoros.</w:t>
      </w:r>
    </w:p>
    <w:p w:rsidR="007977B4" w:rsidRDefault="007977B4" w:rsidP="007977B4">
      <w:pPr>
        <w:numPr>
          <w:ilvl w:val="0"/>
          <w:numId w:val="12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Haga énfasis en los camb</w:t>
      </w:r>
      <w:r w:rsidR="00C96E8C">
        <w:rPr>
          <w:rFonts w:ascii="Arial Narrow" w:hAnsi="Arial Narrow" w:cs="Calibri"/>
          <w:sz w:val="20"/>
          <w:szCs w:val="20"/>
        </w:rPr>
        <w:t>ios de significación de una idea, frase, etc.</w:t>
      </w:r>
      <w:r>
        <w:rPr>
          <w:rFonts w:ascii="Arial Narrow" w:hAnsi="Arial Narrow" w:cs="Calibri"/>
          <w:sz w:val="20"/>
          <w:szCs w:val="20"/>
        </w:rPr>
        <w:t xml:space="preserve"> dependiendo en qué tipología textual se lo encuentra</w:t>
      </w:r>
      <w:r w:rsidR="00C96E8C">
        <w:rPr>
          <w:rFonts w:ascii="Arial Narrow" w:hAnsi="Arial Narrow" w:cs="Calibri"/>
          <w:sz w:val="20"/>
          <w:szCs w:val="20"/>
        </w:rPr>
        <w:t>, es decir, de la intención comunicativa.</w:t>
      </w:r>
    </w:p>
    <w:p w:rsidR="00FF1C28" w:rsidRPr="00A6117A" w:rsidRDefault="008C1D2F" w:rsidP="00DC2AFD">
      <w:pPr>
        <w:numPr>
          <w:ilvl w:val="0"/>
          <w:numId w:val="12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Trabaje el portafolio (incluya una reflexión por cada tema tratado: extensión un párrafo o dos cada uno con 5 o 7 oraciones</w:t>
      </w: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B36C3A" w:rsidRDefault="00B36C3A" w:rsidP="00B36C3A">
      <w:pPr>
        <w:ind w:firstLine="708"/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 xml:space="preserve">UNIDAD DE ANÁLISIS: III </w:t>
      </w:r>
      <w:r w:rsidRPr="00A85487">
        <w:rPr>
          <w:rFonts w:ascii="Arial Narrow" w:hAnsi="Arial Narrow" w:cs="Calibri"/>
          <w:b/>
          <w:sz w:val="18"/>
          <w:szCs w:val="18"/>
        </w:rPr>
        <w:t>LA LECTURA: Comprensión de textos</w:t>
      </w:r>
    </w:p>
    <w:tbl>
      <w:tblPr>
        <w:tblpPr w:leftFromText="141" w:rightFromText="141" w:vertAnchor="page" w:horzAnchor="margin" w:tblpXSpec="center" w:tblpY="1711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0"/>
        <w:gridCol w:w="2342"/>
        <w:gridCol w:w="337"/>
        <w:gridCol w:w="1784"/>
        <w:gridCol w:w="626"/>
        <w:gridCol w:w="3686"/>
      </w:tblGrid>
      <w:tr w:rsidR="00A22153" w:rsidRPr="008E7958" w:rsidTr="00054C54">
        <w:trPr>
          <w:trHeight w:val="2396"/>
        </w:trPr>
        <w:tc>
          <w:tcPr>
            <w:tcW w:w="10135" w:type="dxa"/>
            <w:gridSpan w:val="6"/>
          </w:tcPr>
          <w:p w:rsidR="00A22153" w:rsidRPr="008E7958" w:rsidRDefault="00A22153" w:rsidP="00054C5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CONTENIDOS:</w:t>
            </w:r>
          </w:p>
          <w:p w:rsidR="00A22153" w:rsidRPr="008E7958" w:rsidRDefault="00A22153" w:rsidP="00054C5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3.1 ¿Qué significa leer?</w:t>
            </w:r>
          </w:p>
          <w:p w:rsidR="00A22153" w:rsidRPr="008E7958" w:rsidRDefault="00A22153" w:rsidP="00054C5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3.2 ¿Qué significa comprender un texto?</w:t>
            </w:r>
          </w:p>
          <w:p w:rsidR="00A22153" w:rsidRPr="008E7958" w:rsidRDefault="00A22153" w:rsidP="00054C5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3.3 Niveles de lectura: literal, inferencial, analógico y crítico valorativo.</w:t>
            </w:r>
          </w:p>
          <w:p w:rsidR="00A22153" w:rsidRPr="008E7958" w:rsidRDefault="00A22153" w:rsidP="00054C5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3.4 Estrategias para el procesamiento de la información:</w:t>
            </w:r>
          </w:p>
          <w:p w:rsidR="00A22153" w:rsidRPr="008E7958" w:rsidRDefault="00A22153" w:rsidP="00054C54">
            <w:pPr>
              <w:numPr>
                <w:ilvl w:val="0"/>
                <w:numId w:val="9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Procesos de pensamiento: Observación, comparación, clasificación, relación…</w:t>
            </w:r>
          </w:p>
          <w:p w:rsidR="00A22153" w:rsidRPr="008E7958" w:rsidRDefault="00A22153" w:rsidP="00054C54">
            <w:pPr>
              <w:numPr>
                <w:ilvl w:val="0"/>
                <w:numId w:val="9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Comprensión de palabras: por el contexto, por familias de palabras o por sinonimia y antonimia.</w:t>
            </w:r>
          </w:p>
          <w:p w:rsidR="00A22153" w:rsidRPr="008E7958" w:rsidRDefault="00A22153" w:rsidP="00054C54">
            <w:pPr>
              <w:numPr>
                <w:ilvl w:val="0"/>
                <w:numId w:val="9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Identificación de ideas relevantes.</w:t>
            </w:r>
          </w:p>
          <w:p w:rsidR="00A22153" w:rsidRPr="008E7958" w:rsidRDefault="00A22153" w:rsidP="00054C54">
            <w:pPr>
              <w:numPr>
                <w:ilvl w:val="0"/>
                <w:numId w:val="9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Ordenamiento de ideas</w:t>
            </w:r>
          </w:p>
          <w:p w:rsidR="00A22153" w:rsidRPr="008E7958" w:rsidRDefault="00A22153" w:rsidP="00054C54">
            <w:pPr>
              <w:numPr>
                <w:ilvl w:val="0"/>
                <w:numId w:val="9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Parafraseo de ideas</w:t>
            </w:r>
          </w:p>
          <w:p w:rsidR="00A22153" w:rsidRPr="008E7958" w:rsidRDefault="00A22153" w:rsidP="00054C54">
            <w:pPr>
              <w:numPr>
                <w:ilvl w:val="0"/>
                <w:numId w:val="9"/>
              </w:num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E7958">
              <w:rPr>
                <w:rFonts w:ascii="Calibri" w:hAnsi="Calibri" w:cs="Calibri"/>
                <w:sz w:val="18"/>
                <w:szCs w:val="18"/>
              </w:rPr>
              <w:t>Síntesis del texto ( Orientación para el proyecto de aula)</w:t>
            </w:r>
          </w:p>
          <w:p w:rsidR="00A22153" w:rsidRPr="008E7958" w:rsidRDefault="00A22153" w:rsidP="00054C54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A22153" w:rsidRPr="008E7958" w:rsidTr="00054C54">
        <w:tblPrEx>
          <w:tblLook w:val="04A0" w:firstRow="1" w:lastRow="0" w:firstColumn="1" w:lastColumn="0" w:noHBand="0" w:noVBand="1"/>
        </w:tblPrEx>
        <w:trPr>
          <w:trHeight w:val="264"/>
        </w:trPr>
        <w:tc>
          <w:tcPr>
            <w:tcW w:w="1360" w:type="dxa"/>
            <w:vMerge w:val="restart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342" w:type="dxa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INVESTIGACIÓN</w:t>
            </w:r>
          </w:p>
        </w:tc>
        <w:tc>
          <w:tcPr>
            <w:tcW w:w="2121" w:type="dxa"/>
            <w:gridSpan w:val="2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FORMACIÓN</w:t>
            </w:r>
          </w:p>
        </w:tc>
        <w:tc>
          <w:tcPr>
            <w:tcW w:w="4312" w:type="dxa"/>
            <w:gridSpan w:val="2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DIFUSIÓN Y APLICACIÓN</w:t>
            </w:r>
          </w:p>
        </w:tc>
      </w:tr>
      <w:tr w:rsidR="00A22153" w:rsidRPr="008E7958" w:rsidTr="00054C54">
        <w:tblPrEx>
          <w:tblLook w:val="04A0" w:firstRow="1" w:lastRow="0" w:firstColumn="1" w:lastColumn="0" w:noHBand="0" w:noVBand="1"/>
        </w:tblPrEx>
        <w:trPr>
          <w:trHeight w:val="264"/>
        </w:trPr>
        <w:tc>
          <w:tcPr>
            <w:tcW w:w="1360" w:type="dxa"/>
            <w:vMerge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8775" w:type="dxa"/>
            <w:gridSpan w:val="5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CONTEXTOS EDUCATIVOS</w:t>
            </w:r>
          </w:p>
        </w:tc>
      </w:tr>
      <w:tr w:rsidR="00A22153" w:rsidRPr="008E7958" w:rsidTr="00054C54">
        <w:tblPrEx>
          <w:tblLook w:val="04A0" w:firstRow="1" w:lastRow="0" w:firstColumn="1" w:lastColumn="0" w:noHBand="0" w:noVBand="1"/>
        </w:tblPrEx>
        <w:trPr>
          <w:trHeight w:val="326"/>
        </w:trPr>
        <w:tc>
          <w:tcPr>
            <w:tcW w:w="1360" w:type="dxa"/>
            <w:vMerge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79" w:type="dxa"/>
            <w:gridSpan w:val="2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Indagación y producción del conocimiento</w:t>
            </w:r>
          </w:p>
        </w:tc>
        <w:tc>
          <w:tcPr>
            <w:tcW w:w="2410" w:type="dxa"/>
            <w:gridSpan w:val="2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Aprendizaje</w:t>
            </w:r>
          </w:p>
        </w:tc>
        <w:tc>
          <w:tcPr>
            <w:tcW w:w="3686" w:type="dxa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Gestión social del conocimiento</w:t>
            </w:r>
          </w:p>
        </w:tc>
      </w:tr>
      <w:tr w:rsidR="00A22153" w:rsidRPr="008E7958" w:rsidTr="00054C54">
        <w:tblPrEx>
          <w:tblLook w:val="04A0" w:firstRow="1" w:lastRow="0" w:firstColumn="1" w:lastColumn="0" w:noHBand="0" w:noVBand="1"/>
        </w:tblPrEx>
        <w:trPr>
          <w:trHeight w:hRule="exact" w:val="1121"/>
        </w:trPr>
        <w:tc>
          <w:tcPr>
            <w:tcW w:w="1360" w:type="dxa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Ambientes de Aprendizaje</w:t>
            </w:r>
          </w:p>
        </w:tc>
        <w:tc>
          <w:tcPr>
            <w:tcW w:w="2679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Virtuales/ reales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Revisión bibliográfica.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Observación.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Aplicación en diferentes contextos de actuación.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/>
                <w:color w:val="000000"/>
                <w:sz w:val="18"/>
                <w:szCs w:val="18"/>
              </w:rPr>
              <w:t>Salón de clase/ virtual/ campo laboral/laboratorios/espacios comunitarios.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22153" w:rsidRPr="008E7958" w:rsidRDefault="00A22153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22153" w:rsidRPr="008E7958" w:rsidRDefault="00A22153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22153" w:rsidRPr="008E7958" w:rsidRDefault="00A22153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22153" w:rsidRPr="008E7958" w:rsidRDefault="00A22153" w:rsidP="00054C5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Contextos de actuación personal/profesional (familia, comunidad, referentes espaciales profesionales</w:t>
            </w:r>
            <w:r w:rsidRPr="008E7958">
              <w:rPr>
                <w:rFonts w:ascii="Calibri" w:hAnsi="Calibri"/>
                <w:color w:val="000000"/>
                <w:sz w:val="18"/>
                <w:szCs w:val="18"/>
              </w:rPr>
              <w:t>.</w:t>
            </w:r>
          </w:p>
        </w:tc>
      </w:tr>
      <w:tr w:rsidR="00A22153" w:rsidRPr="008E7958" w:rsidTr="00054C54">
        <w:tblPrEx>
          <w:tblLook w:val="04A0" w:firstRow="1" w:lastRow="0" w:firstColumn="1" w:lastColumn="0" w:noHBand="0" w:noVBand="1"/>
        </w:tblPrEx>
        <w:trPr>
          <w:trHeight w:val="383"/>
        </w:trPr>
        <w:tc>
          <w:tcPr>
            <w:tcW w:w="1360" w:type="dxa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Tiempo</w:t>
            </w:r>
          </w:p>
        </w:tc>
        <w:tc>
          <w:tcPr>
            <w:tcW w:w="2679" w:type="dxa"/>
            <w:gridSpan w:val="2"/>
            <w:shd w:val="clear" w:color="auto" w:fill="auto"/>
            <w:noWrap/>
            <w:hideMark/>
          </w:tcPr>
          <w:p w:rsidR="00A22153" w:rsidRPr="008E7958" w:rsidRDefault="00A67CDF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A22153" w:rsidRPr="008E7958" w:rsidRDefault="00A67CDF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:rsidR="00A22153" w:rsidRPr="008E7958" w:rsidRDefault="00A67CDF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</w:tr>
      <w:tr w:rsidR="00A22153" w:rsidRPr="008E7958" w:rsidTr="00054C54">
        <w:tblPrEx>
          <w:tblLook w:val="04A0" w:firstRow="1" w:lastRow="0" w:firstColumn="1" w:lastColumn="0" w:noHBand="0" w:noVBand="1"/>
        </w:tblPrEx>
        <w:trPr>
          <w:trHeight w:val="622"/>
        </w:trPr>
        <w:tc>
          <w:tcPr>
            <w:tcW w:w="1360" w:type="dxa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Organización del trabajo</w:t>
            </w:r>
          </w:p>
        </w:tc>
        <w:tc>
          <w:tcPr>
            <w:tcW w:w="2679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Observación/Revisión bibliográfica. Análisis de actos comunicativos.</w:t>
            </w: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Salón de clase/ virtual.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Referentes espaciales profesionales.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22153" w:rsidRPr="008E7958" w:rsidTr="00054C54">
        <w:tblPrEx>
          <w:tblLook w:val="04A0" w:firstRow="1" w:lastRow="0" w:firstColumn="1" w:lastColumn="0" w:noHBand="0" w:noVBand="1"/>
        </w:tblPrEx>
        <w:trPr>
          <w:trHeight w:val="1345"/>
        </w:trPr>
        <w:tc>
          <w:tcPr>
            <w:tcW w:w="1360" w:type="dxa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Integración de Saberes</w:t>
            </w:r>
          </w:p>
        </w:tc>
        <w:tc>
          <w:tcPr>
            <w:tcW w:w="2679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Diferentes fuentes.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Diferentes disciplinas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Diferentes contextos comunicativos</w:t>
            </w: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Indaga y valora la importancia de aplicación de estrategias de procesamiento de la información para la comprensión y la adquisición de nuevos conocimientos.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Preparación para el desempeño como estudiante universitario y su participación en grupos cooperativos e interdisciplinares.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22153" w:rsidRPr="008E7958" w:rsidTr="00054C54">
        <w:tblPrEx>
          <w:tblLook w:val="04A0" w:firstRow="1" w:lastRow="0" w:firstColumn="1" w:lastColumn="0" w:noHBand="0" w:noVBand="1"/>
        </w:tblPrEx>
        <w:trPr>
          <w:trHeight w:val="793"/>
        </w:trPr>
        <w:tc>
          <w:tcPr>
            <w:tcW w:w="1360" w:type="dxa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Modalidades de Acción Pedagógica</w:t>
            </w:r>
          </w:p>
        </w:tc>
        <w:tc>
          <w:tcPr>
            <w:tcW w:w="2679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Talleres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Clases prácticas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Seminarios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Clase práctica/ Entornos colaborativos: trabajos grupales. Posibilidades de decodificar y codificar la realidad de estudio, construcciones colectivas.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Observación orientada.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Uso de la bibliografía para la profundización de conocimientos.</w:t>
            </w:r>
          </w:p>
        </w:tc>
      </w:tr>
      <w:tr w:rsidR="00A22153" w:rsidRPr="008E7958" w:rsidTr="00054C54">
        <w:tblPrEx>
          <w:tblLook w:val="04A0" w:firstRow="1" w:lastRow="0" w:firstColumn="1" w:lastColumn="0" w:noHBand="0" w:noVBand="1"/>
        </w:tblPrEx>
        <w:trPr>
          <w:trHeight w:val="529"/>
        </w:trPr>
        <w:tc>
          <w:tcPr>
            <w:tcW w:w="1360" w:type="dxa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Uso de Tecnología</w:t>
            </w:r>
          </w:p>
        </w:tc>
        <w:tc>
          <w:tcPr>
            <w:tcW w:w="2679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Medios audiovisuales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Realiza búsqueda de la información.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Administra el tiempo.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Desarrolla actividades dadas por el profesor para afianzar los conocimientos.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Verifica los resultados de aprendizaje.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Organización del tiempo.</w:t>
            </w:r>
          </w:p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Optimiza recursos.</w:t>
            </w:r>
          </w:p>
        </w:tc>
      </w:tr>
      <w:tr w:rsidR="00A22153" w:rsidRPr="008E7958" w:rsidTr="00054C54">
        <w:tblPrEx>
          <w:tblLook w:val="04A0" w:firstRow="1" w:lastRow="0" w:firstColumn="1" w:lastColumn="0" w:noHBand="0" w:noVBand="1"/>
        </w:tblPrEx>
        <w:trPr>
          <w:trHeight w:val="529"/>
        </w:trPr>
        <w:tc>
          <w:tcPr>
            <w:tcW w:w="1360" w:type="dxa"/>
            <w:shd w:val="clear" w:color="auto" w:fill="auto"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Proceso de Aprendizaje</w:t>
            </w:r>
          </w:p>
        </w:tc>
        <w:tc>
          <w:tcPr>
            <w:tcW w:w="2679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Autorregulación </w:t>
            </w:r>
            <w:r w:rsidRPr="008E7958"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Fundamenta las acciones y actividades de aprendizaje sobre la base de criterios propuestos por los estudiantes y el docente. Reflexión </w:t>
            </w:r>
            <w:proofErr w:type="spellStart"/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metacognitiva</w:t>
            </w:r>
            <w:proofErr w:type="spellEnd"/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2410" w:type="dxa"/>
            <w:gridSpan w:val="2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Maneja y aplica estrategias para la comprensión del medio y lograr una interacción efectiva.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:rsidR="00A22153" w:rsidRPr="008E7958" w:rsidRDefault="00A22153" w:rsidP="00054C54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E7958">
              <w:rPr>
                <w:rFonts w:ascii="Calibri" w:hAnsi="Calibri" w:cs="Calibri"/>
                <w:color w:val="000000"/>
                <w:sz w:val="18"/>
                <w:szCs w:val="18"/>
              </w:rPr>
              <w:t>Profundización de los conocimientos para entender su esencia en la formación de la persona y profesional.</w:t>
            </w:r>
          </w:p>
        </w:tc>
      </w:tr>
    </w:tbl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1139FE" w:rsidRDefault="001139FE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1139FE" w:rsidRPr="00CF6DB8" w:rsidRDefault="001139FE" w:rsidP="001139FE">
      <w:pPr>
        <w:ind w:firstLine="708"/>
        <w:jc w:val="both"/>
        <w:rPr>
          <w:rFonts w:ascii="Arial Narrow" w:hAnsi="Arial Narrow" w:cs="Calibri"/>
          <w:b/>
          <w:sz w:val="18"/>
          <w:szCs w:val="18"/>
        </w:rPr>
      </w:pPr>
      <w:r>
        <w:rPr>
          <w:rFonts w:ascii="Arial Narrow" w:hAnsi="Arial Narrow" w:cs="Calibri"/>
          <w:b/>
          <w:sz w:val="20"/>
          <w:szCs w:val="20"/>
        </w:rPr>
        <w:t xml:space="preserve">UNIDAD DE ANÁLISIS: IV </w:t>
      </w:r>
      <w:r>
        <w:rPr>
          <w:rFonts w:ascii="Arial Narrow" w:hAnsi="Arial Narrow" w:cs="Calibri"/>
          <w:b/>
          <w:sz w:val="18"/>
          <w:szCs w:val="18"/>
        </w:rPr>
        <w:t>EL TEXTO CIENTÍFICO</w:t>
      </w:r>
    </w:p>
    <w:p w:rsidR="001139FE" w:rsidRDefault="001139FE" w:rsidP="001139FE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1139FE" w:rsidRDefault="001139FE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tbl>
      <w:tblPr>
        <w:tblpPr w:leftFromText="141" w:rightFromText="141" w:vertAnchor="page" w:horzAnchor="margin" w:tblpXSpec="center" w:tblpY="2251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6"/>
        <w:gridCol w:w="2421"/>
        <w:gridCol w:w="779"/>
        <w:gridCol w:w="1414"/>
        <w:gridCol w:w="713"/>
        <w:gridCol w:w="2409"/>
      </w:tblGrid>
      <w:tr w:rsidR="00663413" w:rsidTr="001139FE">
        <w:trPr>
          <w:trHeight w:val="1125"/>
        </w:trPr>
        <w:tc>
          <w:tcPr>
            <w:tcW w:w="9142" w:type="dxa"/>
            <w:gridSpan w:val="6"/>
          </w:tcPr>
          <w:p w:rsidR="00663413" w:rsidRPr="00FF1C28" w:rsidRDefault="00663413" w:rsidP="001139FE">
            <w:pPr>
              <w:jc w:val="both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FF1C28">
              <w:rPr>
                <w:rFonts w:ascii="Arial Narrow" w:hAnsi="Arial Narrow" w:cs="Calibri"/>
                <w:b/>
                <w:sz w:val="18"/>
                <w:szCs w:val="18"/>
              </w:rPr>
              <w:t>CONTENIDOS</w:t>
            </w:r>
          </w:p>
          <w:p w:rsidR="00663413" w:rsidRDefault="00663413" w:rsidP="001139FE">
            <w:pPr>
              <w:numPr>
                <w:ilvl w:val="1"/>
                <w:numId w:val="15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>¿Qué es un texto científico?</w:t>
            </w:r>
          </w:p>
          <w:p w:rsidR="00663413" w:rsidRDefault="00663413" w:rsidP="001139FE">
            <w:pPr>
              <w:numPr>
                <w:ilvl w:val="1"/>
                <w:numId w:val="15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7748E2">
              <w:rPr>
                <w:rFonts w:ascii="Arial Narrow" w:hAnsi="Arial Narrow" w:cs="Calibri"/>
                <w:sz w:val="18"/>
                <w:szCs w:val="18"/>
              </w:rPr>
              <w:t>Características de un texto científico.</w:t>
            </w:r>
          </w:p>
          <w:p w:rsidR="00663413" w:rsidRDefault="00663413" w:rsidP="001139FE">
            <w:pPr>
              <w:numPr>
                <w:ilvl w:val="1"/>
                <w:numId w:val="15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7748E2">
              <w:rPr>
                <w:rFonts w:ascii="Arial Narrow" w:hAnsi="Arial Narrow" w:cs="Calibri"/>
                <w:sz w:val="18"/>
                <w:szCs w:val="18"/>
              </w:rPr>
              <w:t>Análisis de un texto científico</w:t>
            </w:r>
          </w:p>
          <w:p w:rsidR="00663413" w:rsidRDefault="00663413" w:rsidP="001139FE">
            <w:pPr>
              <w:numPr>
                <w:ilvl w:val="1"/>
                <w:numId w:val="15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7748E2">
              <w:rPr>
                <w:rFonts w:ascii="Arial Narrow" w:hAnsi="Arial Narrow" w:cs="Calibri"/>
                <w:sz w:val="18"/>
                <w:szCs w:val="18"/>
              </w:rPr>
              <w:t>Síntesis de un texto científico</w:t>
            </w:r>
          </w:p>
          <w:p w:rsidR="00663413" w:rsidRDefault="00663413" w:rsidP="001139FE">
            <w:pPr>
              <w:numPr>
                <w:ilvl w:val="1"/>
                <w:numId w:val="15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7748E2">
              <w:rPr>
                <w:rFonts w:ascii="Arial Narrow" w:hAnsi="Arial Narrow" w:cs="Calibri"/>
                <w:sz w:val="18"/>
                <w:szCs w:val="18"/>
              </w:rPr>
              <w:t>Citas textuales</w:t>
            </w:r>
          </w:p>
          <w:p w:rsidR="00663413" w:rsidRDefault="00663413" w:rsidP="001139FE">
            <w:pPr>
              <w:numPr>
                <w:ilvl w:val="1"/>
                <w:numId w:val="15"/>
              </w:numPr>
              <w:jc w:val="both"/>
              <w:rPr>
                <w:rFonts w:ascii="Arial Narrow" w:hAnsi="Arial Narrow" w:cs="Calibri"/>
                <w:sz w:val="18"/>
                <w:szCs w:val="18"/>
              </w:rPr>
            </w:pPr>
            <w:r w:rsidRPr="007748E2">
              <w:rPr>
                <w:rFonts w:ascii="Arial Narrow" w:hAnsi="Arial Narrow" w:cs="Calibri"/>
                <w:sz w:val="18"/>
                <w:szCs w:val="18"/>
              </w:rPr>
              <w:t>El método APA</w:t>
            </w:r>
          </w:p>
        </w:tc>
      </w:tr>
      <w:tr w:rsidR="00663413" w:rsidRPr="00A85487" w:rsidTr="001139FE">
        <w:tblPrEx>
          <w:tblLook w:val="04A0" w:firstRow="1" w:lastRow="0" w:firstColumn="1" w:lastColumn="0" w:noHBand="0" w:noVBand="1"/>
        </w:tblPrEx>
        <w:trPr>
          <w:trHeight w:val="387"/>
        </w:trPr>
        <w:tc>
          <w:tcPr>
            <w:tcW w:w="1406" w:type="dxa"/>
            <w:vMerge w:val="restart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2421" w:type="dxa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INVESTIGACIÓN</w:t>
            </w:r>
          </w:p>
        </w:tc>
        <w:tc>
          <w:tcPr>
            <w:tcW w:w="2193" w:type="dxa"/>
            <w:gridSpan w:val="2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FORMACIÓN</w:t>
            </w:r>
          </w:p>
        </w:tc>
        <w:tc>
          <w:tcPr>
            <w:tcW w:w="3122" w:type="dxa"/>
            <w:gridSpan w:val="2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DIFUSIÓN Y APLICACIÓN</w:t>
            </w:r>
          </w:p>
        </w:tc>
      </w:tr>
      <w:tr w:rsidR="00663413" w:rsidRPr="00A85487" w:rsidTr="001139FE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406" w:type="dxa"/>
            <w:vMerge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6" w:type="dxa"/>
            <w:gridSpan w:val="5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CONTEXTOS EDUCATIVOS</w:t>
            </w:r>
          </w:p>
        </w:tc>
      </w:tr>
      <w:tr w:rsidR="00663413" w:rsidRPr="00A85487" w:rsidTr="001139FE">
        <w:tblPrEx>
          <w:tblLook w:val="04A0" w:firstRow="1" w:lastRow="0" w:firstColumn="1" w:lastColumn="0" w:noHBand="0" w:noVBand="1"/>
        </w:tblPrEx>
        <w:trPr>
          <w:trHeight w:val="598"/>
        </w:trPr>
        <w:tc>
          <w:tcPr>
            <w:tcW w:w="1406" w:type="dxa"/>
            <w:vMerge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00" w:type="dxa"/>
            <w:gridSpan w:val="2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Indagación y producción del conocimiento</w:t>
            </w:r>
          </w:p>
        </w:tc>
        <w:tc>
          <w:tcPr>
            <w:tcW w:w="2127" w:type="dxa"/>
            <w:gridSpan w:val="2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Aprendizaje</w:t>
            </w:r>
          </w:p>
        </w:tc>
        <w:tc>
          <w:tcPr>
            <w:tcW w:w="2409" w:type="dxa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Gestión social del conocimiento</w:t>
            </w:r>
          </w:p>
        </w:tc>
      </w:tr>
      <w:tr w:rsidR="00663413" w:rsidRPr="00A85487" w:rsidTr="001139FE">
        <w:tblPrEx>
          <w:tblLook w:val="04A0" w:firstRow="1" w:lastRow="0" w:firstColumn="1" w:lastColumn="0" w:noHBand="0" w:noVBand="1"/>
        </w:tblPrEx>
        <w:trPr>
          <w:trHeight w:hRule="exact" w:val="1244"/>
        </w:trPr>
        <w:tc>
          <w:tcPr>
            <w:tcW w:w="1406" w:type="dxa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Ambientes de Aprendizaje</w:t>
            </w:r>
          </w:p>
        </w:tc>
        <w:tc>
          <w:tcPr>
            <w:tcW w:w="3200" w:type="dxa"/>
            <w:gridSpan w:val="2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b/>
                <w:color w:val="000000"/>
                <w:sz w:val="16"/>
                <w:szCs w:val="16"/>
                <w:u w:val="single"/>
              </w:rPr>
            </w:pPr>
            <w:r w:rsidRPr="00A6117A">
              <w:rPr>
                <w:rFonts w:ascii="Arial Narrow" w:hAnsi="Arial Narrow" w:cs="Calibri"/>
                <w:b/>
                <w:color w:val="000000"/>
                <w:sz w:val="16"/>
                <w:szCs w:val="16"/>
                <w:u w:val="single"/>
              </w:rPr>
              <w:t>Virtuales/ reales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Revisión bibliográfica.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Observación.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Aplicación en diferentes contextos de actuación.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color w:val="000000"/>
                <w:sz w:val="16"/>
                <w:szCs w:val="16"/>
              </w:rPr>
            </w:pPr>
            <w:r w:rsidRPr="00A6117A">
              <w:rPr>
                <w:color w:val="000000"/>
                <w:sz w:val="16"/>
                <w:szCs w:val="16"/>
              </w:rPr>
              <w:t>Salón de clase/ virtual/ campo laboral/laboratorios/espacios comunitarios.</w:t>
            </w:r>
          </w:p>
          <w:p w:rsidR="00663413" w:rsidRPr="00A6117A" w:rsidRDefault="00663413" w:rsidP="001139F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Contextos de actuación personal/profesional (familia, comunidad, referentes espaciales profesionales</w:t>
            </w:r>
            <w:r w:rsidRPr="00A6117A">
              <w:rPr>
                <w:color w:val="000000"/>
                <w:sz w:val="16"/>
                <w:szCs w:val="16"/>
              </w:rPr>
              <w:t>.</w:t>
            </w:r>
          </w:p>
          <w:p w:rsidR="00663413" w:rsidRPr="00A6117A" w:rsidRDefault="00663413" w:rsidP="001139F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663413" w:rsidRPr="00A85487" w:rsidTr="001139FE">
        <w:tblPrEx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1406" w:type="dxa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3200" w:type="dxa"/>
            <w:gridSpan w:val="2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27" w:type="dxa"/>
            <w:gridSpan w:val="2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409" w:type="dxa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14</w:t>
            </w:r>
          </w:p>
        </w:tc>
      </w:tr>
      <w:tr w:rsidR="00663413" w:rsidRPr="00A85487" w:rsidTr="001139FE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1406" w:type="dxa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Organización del trabajo</w:t>
            </w:r>
          </w:p>
        </w:tc>
        <w:tc>
          <w:tcPr>
            <w:tcW w:w="3200" w:type="dxa"/>
            <w:gridSpan w:val="2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Observación/Revisión bibliográfica. Análisis de actos comunicativos.</w:t>
            </w:r>
          </w:p>
        </w:tc>
        <w:tc>
          <w:tcPr>
            <w:tcW w:w="2127" w:type="dxa"/>
            <w:gridSpan w:val="2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Salón de clase/ virtual.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Referentes espaciales profesionales.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663413" w:rsidRPr="00A85487" w:rsidTr="001139FE">
        <w:tblPrEx>
          <w:tblLook w:val="04A0" w:firstRow="1" w:lastRow="0" w:firstColumn="1" w:lastColumn="0" w:noHBand="0" w:noVBand="1"/>
        </w:tblPrEx>
        <w:trPr>
          <w:trHeight w:val="705"/>
        </w:trPr>
        <w:tc>
          <w:tcPr>
            <w:tcW w:w="1406" w:type="dxa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Integración de Saberes</w:t>
            </w:r>
          </w:p>
        </w:tc>
        <w:tc>
          <w:tcPr>
            <w:tcW w:w="3200" w:type="dxa"/>
            <w:gridSpan w:val="2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Diferentes fuentes.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Diferentes disciplinas</w:t>
            </w:r>
          </w:p>
        </w:tc>
        <w:tc>
          <w:tcPr>
            <w:tcW w:w="2127" w:type="dxa"/>
            <w:gridSpan w:val="2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Indaga sobre la producción del conocimiento científico. Toma conciencia de la importación de este tipo de conocimiento y de su aporte para el desarrollo de los pueblos.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Preparación para el desempeño como estudiante universitario y su participación en grupos cooperativos e interdisciplinares.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663413" w:rsidRPr="00A85487" w:rsidTr="001139FE">
        <w:tblPrEx>
          <w:tblLook w:val="04A0" w:firstRow="1" w:lastRow="0" w:firstColumn="1" w:lastColumn="0" w:noHBand="0" w:noVBand="1"/>
        </w:tblPrEx>
        <w:trPr>
          <w:trHeight w:val="900"/>
        </w:trPr>
        <w:tc>
          <w:tcPr>
            <w:tcW w:w="1406" w:type="dxa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Modalidades de Acción Pedagógica</w:t>
            </w:r>
          </w:p>
        </w:tc>
        <w:tc>
          <w:tcPr>
            <w:tcW w:w="3200" w:type="dxa"/>
            <w:gridSpan w:val="2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Talleres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Clases prácticas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Seminarios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Entornos colaborativos: trabajos grupales. Posibilidades de decodificar y codificar la realidad de estudio, construcciones colectivas.</w:t>
            </w:r>
          </w:p>
        </w:tc>
        <w:tc>
          <w:tcPr>
            <w:tcW w:w="2409" w:type="dxa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Observación orientada.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Uso de la bibliografía para la profundización de conocimientos.</w:t>
            </w:r>
          </w:p>
        </w:tc>
      </w:tr>
      <w:tr w:rsidR="00663413" w:rsidRPr="00A85487" w:rsidTr="001139FE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1406" w:type="dxa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Uso de Tecnología</w:t>
            </w:r>
          </w:p>
        </w:tc>
        <w:tc>
          <w:tcPr>
            <w:tcW w:w="3200" w:type="dxa"/>
            <w:gridSpan w:val="2"/>
            <w:shd w:val="clear" w:color="auto" w:fill="auto"/>
            <w:noWrap/>
            <w:hideMark/>
          </w:tcPr>
          <w:p w:rsidR="00663413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Medios </w:t>
            </w: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audiovisu</w:t>
            </w: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ales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Realiza búsqueda de la información.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Administra el tiempo.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Desarrolla actividades dadas por el profesor para afianzar los conocimientos.</w:t>
            </w:r>
          </w:p>
        </w:tc>
        <w:tc>
          <w:tcPr>
            <w:tcW w:w="2409" w:type="dxa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Verifica los resultados de aprendizaje.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Organización del tiempo.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Optimiza recursos.</w:t>
            </w:r>
          </w:p>
        </w:tc>
      </w:tr>
      <w:tr w:rsidR="00663413" w:rsidRPr="00A85487" w:rsidTr="001139FE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1406" w:type="dxa"/>
            <w:shd w:val="clear" w:color="auto" w:fill="auto"/>
            <w:hideMark/>
          </w:tcPr>
          <w:p w:rsidR="00663413" w:rsidRPr="00A85487" w:rsidRDefault="00663413" w:rsidP="001139F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Proceso de Aprendizaje</w:t>
            </w:r>
          </w:p>
        </w:tc>
        <w:tc>
          <w:tcPr>
            <w:tcW w:w="3200" w:type="dxa"/>
            <w:gridSpan w:val="2"/>
            <w:shd w:val="clear" w:color="auto" w:fill="auto"/>
            <w:noWrap/>
            <w:hideMark/>
          </w:tcPr>
          <w:p w:rsidR="00663413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Autorregulación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CF6DB8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Fundamenta las acciones y actividades de aprendizaje sobre la base de criterios propuestos por los estudiantes y el docente. Reflexión </w:t>
            </w:r>
            <w:proofErr w:type="spellStart"/>
            <w:r w:rsidRPr="00CF6DB8">
              <w:rPr>
                <w:rFonts w:ascii="Arial Narrow" w:hAnsi="Arial Narrow" w:cs="Calibri"/>
                <w:color w:val="000000"/>
                <w:sz w:val="16"/>
                <w:szCs w:val="16"/>
              </w:rPr>
              <w:t>metacognitiva</w:t>
            </w:r>
            <w:proofErr w:type="spellEnd"/>
            <w:r w:rsidRPr="00CF6DB8">
              <w:rPr>
                <w:rFonts w:ascii="Arial Narrow" w:hAnsi="Arial Narrow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27" w:type="dxa"/>
            <w:gridSpan w:val="2"/>
            <w:shd w:val="clear" w:color="auto" w:fill="auto"/>
            <w:noWrap/>
            <w:hideMark/>
          </w:tcPr>
          <w:p w:rsidR="00663413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Valora el conocimiento científico.</w:t>
            </w:r>
          </w:p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Aplica estrategias para el procesamiento de la información. Respeta los derechos de autor.</w:t>
            </w:r>
          </w:p>
        </w:tc>
        <w:tc>
          <w:tcPr>
            <w:tcW w:w="2409" w:type="dxa"/>
            <w:shd w:val="clear" w:color="auto" w:fill="auto"/>
            <w:noWrap/>
            <w:hideMark/>
          </w:tcPr>
          <w:p w:rsidR="00663413" w:rsidRPr="00A6117A" w:rsidRDefault="00663413" w:rsidP="001139FE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A6117A">
              <w:rPr>
                <w:rFonts w:ascii="Arial Narrow" w:hAnsi="Arial Narrow" w:cs="Calibri"/>
                <w:color w:val="000000"/>
                <w:sz w:val="16"/>
                <w:szCs w:val="16"/>
              </w:rPr>
              <w:t>Profundización de los conocimientos para entender su esencia en la formación de la persona y profesional.</w:t>
            </w:r>
          </w:p>
        </w:tc>
      </w:tr>
    </w:tbl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EB5DEB" w:rsidRDefault="00EB5DEB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BC70CF" w:rsidRDefault="00B36C3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 xml:space="preserve">RECOMENDACIONES </w:t>
      </w:r>
    </w:p>
    <w:p w:rsidR="00397219" w:rsidRPr="00856FA8" w:rsidRDefault="00397219" w:rsidP="00397219">
      <w:pPr>
        <w:numPr>
          <w:ilvl w:val="0"/>
          <w:numId w:val="11"/>
        </w:numPr>
        <w:jc w:val="both"/>
        <w:outlineLvl w:val="0"/>
        <w:rPr>
          <w:rFonts w:ascii="Arial Narrow" w:hAnsi="Arial Narrow" w:cs="Calibri"/>
          <w:b/>
          <w:sz w:val="20"/>
          <w:szCs w:val="20"/>
          <w:u w:val="single"/>
        </w:rPr>
      </w:pPr>
      <w:r>
        <w:rPr>
          <w:rFonts w:ascii="Arial Narrow" w:hAnsi="Arial Narrow" w:cs="Calibri"/>
          <w:sz w:val="20"/>
          <w:szCs w:val="20"/>
        </w:rPr>
        <w:t>Debe seleccionar cuidadosamente los textos que aplicará en clase para que el aprendizaje de los niveles se dé sin ruidos.</w:t>
      </w:r>
      <w:r w:rsidR="00856FA8">
        <w:rPr>
          <w:rFonts w:ascii="Arial Narrow" w:hAnsi="Arial Narrow" w:cs="Calibri"/>
          <w:sz w:val="20"/>
          <w:szCs w:val="20"/>
        </w:rPr>
        <w:t xml:space="preserve"> </w:t>
      </w:r>
      <w:r w:rsidR="00856FA8" w:rsidRPr="00856FA8">
        <w:rPr>
          <w:rFonts w:ascii="Arial Narrow" w:hAnsi="Arial Narrow" w:cs="Calibri"/>
          <w:sz w:val="20"/>
          <w:szCs w:val="20"/>
          <w:u w:val="single"/>
        </w:rPr>
        <w:t>Estos deben ser de situaciones reales de comunicación, de su entorno (carrera o profesión, ciudad, país)</w:t>
      </w:r>
      <w:r w:rsidR="00856FA8">
        <w:rPr>
          <w:rFonts w:ascii="Arial Narrow" w:hAnsi="Arial Narrow" w:cs="Calibri"/>
          <w:sz w:val="20"/>
          <w:szCs w:val="20"/>
          <w:u w:val="single"/>
        </w:rPr>
        <w:t>.</w:t>
      </w:r>
    </w:p>
    <w:p w:rsidR="00856FA8" w:rsidRPr="00856FA8" w:rsidRDefault="00856FA8" w:rsidP="00397219">
      <w:pPr>
        <w:numPr>
          <w:ilvl w:val="0"/>
          <w:numId w:val="11"/>
        </w:numPr>
        <w:jc w:val="both"/>
        <w:outlineLvl w:val="0"/>
        <w:rPr>
          <w:rFonts w:ascii="Arial Narrow" w:hAnsi="Arial Narrow" w:cs="Calibri"/>
          <w:b/>
          <w:sz w:val="20"/>
          <w:szCs w:val="20"/>
          <w:u w:val="single"/>
        </w:rPr>
      </w:pPr>
      <w:r>
        <w:rPr>
          <w:rFonts w:ascii="Arial Narrow" w:hAnsi="Arial Narrow" w:cs="Calibri"/>
          <w:sz w:val="20"/>
          <w:szCs w:val="20"/>
        </w:rPr>
        <w:t>Seleccione textos de carácter</w:t>
      </w:r>
      <w:r w:rsidR="007977B4">
        <w:rPr>
          <w:rFonts w:ascii="Arial Narrow" w:hAnsi="Arial Narrow" w:cs="Calibri"/>
          <w:sz w:val="20"/>
          <w:szCs w:val="20"/>
        </w:rPr>
        <w:t xml:space="preserve"> informativo expositivo y </w:t>
      </w:r>
      <w:r>
        <w:rPr>
          <w:rFonts w:ascii="Arial Narrow" w:hAnsi="Arial Narrow" w:cs="Calibri"/>
          <w:sz w:val="20"/>
          <w:szCs w:val="20"/>
        </w:rPr>
        <w:t xml:space="preserve"> apelativo</w:t>
      </w:r>
      <w:r w:rsidR="007977B4">
        <w:rPr>
          <w:rFonts w:ascii="Arial Narrow" w:hAnsi="Arial Narrow" w:cs="Calibri"/>
          <w:sz w:val="20"/>
          <w:szCs w:val="20"/>
        </w:rPr>
        <w:t>. Si usted, es profesor de literatura, pero no enseña esta asignatura en la universidad, le rogaría que trabaje muy pocos textos literarios (déjelos para la lectura analógica o crítica valorativa)</w:t>
      </w:r>
    </w:p>
    <w:p w:rsidR="00397219" w:rsidRPr="00397219" w:rsidRDefault="00397219" w:rsidP="00397219">
      <w:pPr>
        <w:numPr>
          <w:ilvl w:val="0"/>
          <w:numId w:val="11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 w:rsidRPr="00397219">
        <w:rPr>
          <w:rFonts w:ascii="Arial Narrow" w:hAnsi="Arial Narrow" w:cs="Calibri"/>
          <w:sz w:val="20"/>
          <w:szCs w:val="20"/>
        </w:rPr>
        <w:t xml:space="preserve">Recuerde que los niveles de lectura se dan a la </w:t>
      </w:r>
      <w:r w:rsidR="00856FA8">
        <w:rPr>
          <w:rFonts w:ascii="Arial Narrow" w:hAnsi="Arial Narrow" w:cs="Calibri"/>
          <w:sz w:val="20"/>
          <w:szCs w:val="20"/>
        </w:rPr>
        <w:t>par; pero por cuestiones didácti</w:t>
      </w:r>
      <w:r w:rsidRPr="00397219">
        <w:rPr>
          <w:rFonts w:ascii="Arial Narrow" w:hAnsi="Arial Narrow" w:cs="Calibri"/>
          <w:sz w:val="20"/>
          <w:szCs w:val="20"/>
        </w:rPr>
        <w:t xml:space="preserve">cas se los enseña por separado para que el estudiante tome conciencia de las diferentes “lecturas” o </w:t>
      </w:r>
      <w:r w:rsidR="00856FA8">
        <w:rPr>
          <w:rFonts w:ascii="Arial Narrow" w:hAnsi="Arial Narrow" w:cs="Calibri"/>
          <w:sz w:val="20"/>
          <w:szCs w:val="20"/>
        </w:rPr>
        <w:t>a</w:t>
      </w:r>
      <w:r w:rsidRPr="00397219">
        <w:rPr>
          <w:rFonts w:ascii="Arial Narrow" w:hAnsi="Arial Narrow" w:cs="Calibri"/>
          <w:sz w:val="20"/>
          <w:szCs w:val="20"/>
        </w:rPr>
        <w:t>bordajes al texto</w:t>
      </w:r>
      <w:r>
        <w:rPr>
          <w:rFonts w:ascii="Arial Narrow" w:hAnsi="Arial Narrow" w:cs="Calibri"/>
          <w:b/>
          <w:sz w:val="20"/>
          <w:szCs w:val="20"/>
        </w:rPr>
        <w:t>.</w:t>
      </w:r>
      <w:r w:rsidRPr="00397219">
        <w:rPr>
          <w:rFonts w:ascii="Arial Narrow" w:hAnsi="Arial Narrow" w:cs="Calibri"/>
          <w:b/>
          <w:sz w:val="20"/>
          <w:szCs w:val="20"/>
        </w:rPr>
        <w:t xml:space="preserve"> </w:t>
      </w:r>
    </w:p>
    <w:p w:rsidR="00BC70CF" w:rsidRPr="00397219" w:rsidRDefault="00BC70CF" w:rsidP="00397219">
      <w:pPr>
        <w:numPr>
          <w:ilvl w:val="0"/>
          <w:numId w:val="11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 w:rsidRPr="00397219">
        <w:rPr>
          <w:rFonts w:ascii="Arial Narrow" w:hAnsi="Arial Narrow" w:cs="Calibri"/>
          <w:sz w:val="20"/>
          <w:szCs w:val="20"/>
        </w:rPr>
        <w:t xml:space="preserve">Cada estrategia nombrada se </w:t>
      </w:r>
      <w:r w:rsidR="00397219">
        <w:rPr>
          <w:rFonts w:ascii="Arial Narrow" w:hAnsi="Arial Narrow" w:cs="Calibri"/>
          <w:sz w:val="20"/>
          <w:szCs w:val="20"/>
        </w:rPr>
        <w:t xml:space="preserve">puede </w:t>
      </w:r>
      <w:r w:rsidRPr="00397219">
        <w:rPr>
          <w:rFonts w:ascii="Arial Narrow" w:hAnsi="Arial Narrow" w:cs="Calibri"/>
          <w:sz w:val="20"/>
          <w:szCs w:val="20"/>
        </w:rPr>
        <w:t>aplica</w:t>
      </w:r>
      <w:r w:rsidR="00397219">
        <w:rPr>
          <w:rFonts w:ascii="Arial Narrow" w:hAnsi="Arial Narrow" w:cs="Calibri"/>
          <w:sz w:val="20"/>
          <w:szCs w:val="20"/>
        </w:rPr>
        <w:t>r</w:t>
      </w:r>
      <w:r w:rsidRPr="00397219">
        <w:rPr>
          <w:rFonts w:ascii="Arial Narrow" w:hAnsi="Arial Narrow" w:cs="Calibri"/>
          <w:sz w:val="20"/>
          <w:szCs w:val="20"/>
        </w:rPr>
        <w:t xml:space="preserve"> en todos los niveles de lectura. </w:t>
      </w:r>
    </w:p>
    <w:p w:rsidR="00397219" w:rsidRPr="00397219" w:rsidRDefault="00397219" w:rsidP="00397219">
      <w:pPr>
        <w:numPr>
          <w:ilvl w:val="0"/>
          <w:numId w:val="11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Los procesos básicos de pensamiento son  estrategias para la comprensión de textos; sin embargo</w:t>
      </w:r>
      <w:r w:rsidR="00856FA8">
        <w:rPr>
          <w:rFonts w:ascii="Arial Narrow" w:hAnsi="Arial Narrow" w:cs="Calibri"/>
          <w:sz w:val="20"/>
          <w:szCs w:val="20"/>
        </w:rPr>
        <w:t xml:space="preserve">, </w:t>
      </w:r>
      <w:r>
        <w:rPr>
          <w:rFonts w:ascii="Arial Narrow" w:hAnsi="Arial Narrow" w:cs="Calibri"/>
          <w:sz w:val="20"/>
          <w:szCs w:val="20"/>
        </w:rPr>
        <w:t xml:space="preserve"> no todos se aplican en las diferentes tipologías textuales.</w:t>
      </w:r>
    </w:p>
    <w:p w:rsidR="00397219" w:rsidRPr="00C96E8C" w:rsidRDefault="00397219" w:rsidP="00397219">
      <w:pPr>
        <w:numPr>
          <w:ilvl w:val="0"/>
          <w:numId w:val="11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 xml:space="preserve">Después que </w:t>
      </w:r>
      <w:r w:rsidR="00856FA8">
        <w:rPr>
          <w:rFonts w:ascii="Arial Narrow" w:hAnsi="Arial Narrow" w:cs="Calibri"/>
          <w:sz w:val="20"/>
          <w:szCs w:val="20"/>
        </w:rPr>
        <w:t xml:space="preserve">ha evaluado y tiene certeza que sus estudiantes </w:t>
      </w:r>
      <w:r>
        <w:rPr>
          <w:rFonts w:ascii="Arial Narrow" w:hAnsi="Arial Narrow" w:cs="Calibri"/>
          <w:sz w:val="20"/>
          <w:szCs w:val="20"/>
        </w:rPr>
        <w:t>aplican los niveles de lectura</w:t>
      </w:r>
      <w:r w:rsidR="00856FA8">
        <w:rPr>
          <w:rFonts w:ascii="Arial Narrow" w:hAnsi="Arial Narrow" w:cs="Calibri"/>
          <w:sz w:val="20"/>
          <w:szCs w:val="20"/>
        </w:rPr>
        <w:t>. Realice un abordaje integrador en un texto (seleccione un texto idóneo para la ocasión y llévelo resuelto).</w:t>
      </w:r>
    </w:p>
    <w:p w:rsidR="008C1D2F" w:rsidRDefault="008C1D2F" w:rsidP="008C1D2F">
      <w:pPr>
        <w:numPr>
          <w:ilvl w:val="0"/>
          <w:numId w:val="11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Trabaje el portafolio (incluya una reflexión por cada tema tratado: extensión un párrafo o dos cada uno con 5 o 7 oraciones).</w:t>
      </w:r>
    </w:p>
    <w:p w:rsidR="008C1D2F" w:rsidRDefault="008C1D2F" w:rsidP="008C1D2F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B36C3A" w:rsidRDefault="00B36C3A" w:rsidP="00C96E8C">
      <w:pPr>
        <w:ind w:firstLine="708"/>
        <w:jc w:val="both"/>
        <w:rPr>
          <w:rFonts w:ascii="Arial Narrow" w:hAnsi="Arial Narrow" w:cs="Calibri"/>
          <w:b/>
          <w:sz w:val="20"/>
          <w:szCs w:val="20"/>
        </w:rPr>
      </w:pPr>
    </w:p>
    <w:p w:rsidR="00EB5DEB" w:rsidRDefault="00B36C3A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RECOMENDACIONES</w:t>
      </w:r>
    </w:p>
    <w:p w:rsidR="00A22153" w:rsidRDefault="00A22153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B36C3A" w:rsidRPr="00FE43B5" w:rsidRDefault="00B36C3A" w:rsidP="00B36C3A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 xml:space="preserve">En esta unidad trabajará con textos científicos relacionados con la carrera de los estudiantes para que se vayan familiarizando </w:t>
      </w:r>
      <w:r w:rsidRPr="00FE43B5">
        <w:rPr>
          <w:rFonts w:ascii="Arial Narrow" w:hAnsi="Arial Narrow" w:cs="Calibri"/>
          <w:sz w:val="20"/>
          <w:szCs w:val="20"/>
        </w:rPr>
        <w:t>con el lenguaje de su campo disciplinar.</w:t>
      </w:r>
    </w:p>
    <w:p w:rsidR="00B36C3A" w:rsidRPr="00FE43B5" w:rsidRDefault="00B36C3A" w:rsidP="00B36C3A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Aplicará las estrategias de procesamiento de la información.</w:t>
      </w:r>
    </w:p>
    <w:p w:rsidR="00B36C3A" w:rsidRPr="00FE43B5" w:rsidRDefault="00B36C3A" w:rsidP="00B36C3A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Debe hacer incampié</w:t>
      </w:r>
      <w:r w:rsidR="008C1D2F" w:rsidRPr="00FE43B5">
        <w:rPr>
          <w:rFonts w:ascii="Arial Narrow" w:hAnsi="Arial Narrow" w:cs="Calibri"/>
          <w:sz w:val="20"/>
          <w:szCs w:val="20"/>
        </w:rPr>
        <w:t xml:space="preserve"> en la elaboración de la síntesis.</w:t>
      </w:r>
    </w:p>
    <w:p w:rsidR="008C1D2F" w:rsidRPr="00FE43B5" w:rsidRDefault="008C1D2F" w:rsidP="00B36C3A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Incorpore en la redacción de la síntesis alguna cita textual.</w:t>
      </w:r>
    </w:p>
    <w:p w:rsidR="008C1D2F" w:rsidRPr="00FE43B5" w:rsidRDefault="008C1D2F" w:rsidP="00B36C3A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Aplique el método APA.</w:t>
      </w:r>
    </w:p>
    <w:p w:rsidR="00FF1C28" w:rsidRPr="00FE43B5" w:rsidRDefault="008C1D2F" w:rsidP="00DC2AFD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Recuerde el proyecto de aula tiene como fin la síntesis de textos científico</w:t>
      </w:r>
    </w:p>
    <w:p w:rsidR="00FF1C28" w:rsidRDefault="00FF1C28" w:rsidP="00DC2AFD">
      <w:pPr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5B2BA1" w:rsidRPr="00AA4A39" w:rsidRDefault="0019306F" w:rsidP="00FE43B5">
      <w:pPr>
        <w:numPr>
          <w:ilvl w:val="0"/>
          <w:numId w:val="24"/>
        </w:numPr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 w:rsidRPr="00AA4A39">
        <w:rPr>
          <w:rFonts w:ascii="Arial Narrow" w:hAnsi="Arial Narrow" w:cs="Calibri"/>
          <w:b/>
          <w:sz w:val="20"/>
          <w:szCs w:val="20"/>
        </w:rPr>
        <w:t>Proyecto de Aula</w:t>
      </w:r>
    </w:p>
    <w:p w:rsidR="00FE43B5" w:rsidRPr="00AA4A39" w:rsidRDefault="00FE43B5" w:rsidP="00FE43B5">
      <w:pPr>
        <w:ind w:left="720"/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5B2BA1" w:rsidRDefault="00E26A26" w:rsidP="00DC2AFD">
      <w:pPr>
        <w:jc w:val="both"/>
        <w:outlineLvl w:val="0"/>
        <w:rPr>
          <w:rFonts w:ascii="Arial Narrow" w:hAnsi="Arial Narrow" w:cs="Calibri"/>
          <w:b/>
          <w:sz w:val="18"/>
          <w:szCs w:val="18"/>
        </w:rPr>
      </w:pPr>
      <w:r w:rsidRPr="00AA4A39">
        <w:rPr>
          <w:rFonts w:ascii="Arial Narrow" w:hAnsi="Arial Narrow" w:cs="Calibri"/>
          <w:b/>
          <w:sz w:val="18"/>
          <w:szCs w:val="18"/>
        </w:rPr>
        <w:t>PROYECTO DE AULA: SÍNTESIS DE UN TEXTO CIENTÍFICO PREVIAMENTE SELECCIONADO Y CONTEXTUALIZADO. LA EXTENSIÓN DEL TRABAJO UNA PÁGINA</w:t>
      </w:r>
    </w:p>
    <w:p w:rsidR="001139FE" w:rsidRPr="00290968" w:rsidRDefault="001139FE" w:rsidP="00DC2AFD">
      <w:pPr>
        <w:jc w:val="both"/>
        <w:outlineLvl w:val="0"/>
        <w:rPr>
          <w:rFonts w:ascii="Arial Narrow" w:hAnsi="Arial Narrow" w:cs="Calibri"/>
          <w:sz w:val="20"/>
          <w:szCs w:val="20"/>
        </w:rPr>
      </w:pPr>
    </w:p>
    <w:tbl>
      <w:tblPr>
        <w:tblW w:w="1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5"/>
        <w:gridCol w:w="1484"/>
        <w:gridCol w:w="2905"/>
        <w:gridCol w:w="2066"/>
        <w:gridCol w:w="2529"/>
      </w:tblGrid>
      <w:tr w:rsidR="005B2BA1" w:rsidRPr="00A85487" w:rsidTr="001139FE">
        <w:trPr>
          <w:trHeight w:val="708"/>
        </w:trPr>
        <w:tc>
          <w:tcPr>
            <w:tcW w:w="2065" w:type="dxa"/>
          </w:tcPr>
          <w:p w:rsidR="005B2BA1" w:rsidRPr="00A85487" w:rsidRDefault="005B2BA1" w:rsidP="008E0260">
            <w:pPr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sz w:val="20"/>
                <w:szCs w:val="20"/>
              </w:rPr>
              <w:t>Propósito</w:t>
            </w:r>
          </w:p>
        </w:tc>
        <w:tc>
          <w:tcPr>
            <w:tcW w:w="1484" w:type="dxa"/>
          </w:tcPr>
          <w:p w:rsidR="005B2BA1" w:rsidRPr="00A85487" w:rsidRDefault="005B2BA1" w:rsidP="008E0260">
            <w:pPr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sz w:val="20"/>
                <w:szCs w:val="20"/>
              </w:rPr>
              <w:t>Eje Transversal</w:t>
            </w:r>
          </w:p>
        </w:tc>
        <w:tc>
          <w:tcPr>
            <w:tcW w:w="2905" w:type="dxa"/>
          </w:tcPr>
          <w:p w:rsidR="005B2BA1" w:rsidRPr="00A85487" w:rsidRDefault="005B2BA1" w:rsidP="008E0260">
            <w:pPr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sz w:val="20"/>
                <w:szCs w:val="20"/>
              </w:rPr>
              <w:t>Articulación con otros campos y asignaturas</w:t>
            </w:r>
          </w:p>
        </w:tc>
        <w:tc>
          <w:tcPr>
            <w:tcW w:w="2066" w:type="dxa"/>
          </w:tcPr>
          <w:p w:rsidR="005B2BA1" w:rsidRPr="00A85487" w:rsidRDefault="005B2BA1" w:rsidP="008E0260">
            <w:pPr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sz w:val="20"/>
                <w:szCs w:val="20"/>
              </w:rPr>
              <w:t>Productos académicos y evaluación</w:t>
            </w:r>
          </w:p>
        </w:tc>
        <w:tc>
          <w:tcPr>
            <w:tcW w:w="2529" w:type="dxa"/>
          </w:tcPr>
          <w:p w:rsidR="005B2BA1" w:rsidRPr="00A85487" w:rsidRDefault="005B2BA1" w:rsidP="008E0260">
            <w:pPr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b/>
                <w:sz w:val="20"/>
                <w:szCs w:val="20"/>
              </w:rPr>
              <w:t>Organización del aprendizaje</w:t>
            </w:r>
          </w:p>
        </w:tc>
      </w:tr>
      <w:tr w:rsidR="005B2BA1" w:rsidRPr="00A85487" w:rsidTr="001139FE">
        <w:trPr>
          <w:trHeight w:val="8712"/>
        </w:trPr>
        <w:tc>
          <w:tcPr>
            <w:tcW w:w="2065" w:type="dxa"/>
          </w:tcPr>
          <w:p w:rsidR="005B2BA1" w:rsidRPr="00A85487" w:rsidRDefault="00FE43B5" w:rsidP="00C40EAE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El propósito de este proyecto es integrar todos los saberes que se han aprehendido en esta asignatura</w:t>
            </w:r>
            <w:r w:rsidR="00401EA4">
              <w:rPr>
                <w:rFonts w:ascii="Arial Narrow" w:hAnsi="Arial Narrow" w:cs="Calibri"/>
                <w:sz w:val="20"/>
                <w:szCs w:val="20"/>
              </w:rPr>
              <w:t>. Por lo tanto, se evidenciará el aprendizaje del estudiante en la elaboración</w:t>
            </w:r>
            <w:r w:rsidR="00401EA4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="00401EA4" w:rsidRPr="00401EA4">
              <w:rPr>
                <w:rFonts w:ascii="Arial Narrow" w:hAnsi="Arial Narrow" w:cs="Calibri"/>
                <w:sz w:val="20"/>
                <w:szCs w:val="20"/>
              </w:rPr>
              <w:t>de una síntesis de un texto científico previamente seleccionado</w:t>
            </w:r>
            <w:r w:rsidR="00401EA4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="00401EA4" w:rsidRPr="00401EA4">
              <w:rPr>
                <w:rFonts w:ascii="Arial Narrow" w:hAnsi="Arial Narrow" w:cs="Calibri"/>
                <w:sz w:val="20"/>
                <w:szCs w:val="20"/>
              </w:rPr>
              <w:t>y contextualizado.</w:t>
            </w:r>
            <w:r w:rsidR="00401EA4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</w:p>
        </w:tc>
        <w:tc>
          <w:tcPr>
            <w:tcW w:w="1484" w:type="dxa"/>
          </w:tcPr>
          <w:p w:rsidR="005B2BA1" w:rsidRPr="00A85487" w:rsidRDefault="00C40EAE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Corresponde al eje de formación humanística.</w:t>
            </w:r>
          </w:p>
        </w:tc>
        <w:tc>
          <w:tcPr>
            <w:tcW w:w="2905" w:type="dxa"/>
          </w:tcPr>
          <w:p w:rsidR="00C40EAE" w:rsidRDefault="00C40EAE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Este proyecto es básico en la formación pues aporta a todas las asignaturas de las carreras ya que en ellas se debe procesar datos, información </w:t>
            </w:r>
          </w:p>
          <w:p w:rsidR="00C40EAE" w:rsidRDefault="00C40EAE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Calibri"/>
                <w:sz w:val="20"/>
                <w:szCs w:val="20"/>
              </w:rPr>
              <w:t>especializada</w:t>
            </w:r>
            <w:proofErr w:type="gramEnd"/>
            <w:r>
              <w:rPr>
                <w:rFonts w:ascii="Arial Narrow" w:hAnsi="Arial Narrow" w:cs="Calibri"/>
                <w:sz w:val="20"/>
                <w:szCs w:val="20"/>
              </w:rPr>
              <w:t>.</w:t>
            </w:r>
          </w:p>
          <w:p w:rsidR="00C40EAE" w:rsidRDefault="00C40EAE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C40EAE" w:rsidRPr="00695146" w:rsidRDefault="00C40EAE" w:rsidP="008E0260">
            <w:pPr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  <w:r w:rsidRPr="00695146"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  <w:t>INICIACIÓN</w:t>
            </w:r>
          </w:p>
          <w:p w:rsidR="00C40EAE" w:rsidRDefault="00C40EAE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La presentación del proyecto de clase se da el primer día del curso de nivelación.</w:t>
            </w:r>
          </w:p>
          <w:p w:rsidR="00C40EAE" w:rsidRDefault="00C40EAE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C40EAE" w:rsidRDefault="00C40EAE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Se plantea qué conocimientos, habilidades, etc. debe poseer el estudiante para realizar con éxito el proyecto.</w:t>
            </w:r>
          </w:p>
          <w:p w:rsidR="00C40EAE" w:rsidRDefault="00C40EAE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C40EAE" w:rsidRPr="00695146" w:rsidRDefault="00C40EAE" w:rsidP="008E0260">
            <w:pPr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  <w:r w:rsidRPr="00695146"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  <w:t xml:space="preserve">DESARROLLO </w:t>
            </w:r>
          </w:p>
          <w:p w:rsidR="00C40EAE" w:rsidRDefault="00C40EAE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Se comienza a desarrollar a partir de la Unidad Nº 3.</w:t>
            </w:r>
            <w:r w:rsidR="00695146">
              <w:rPr>
                <w:rFonts w:ascii="Arial Narrow" w:hAnsi="Arial Narrow" w:cs="Calibri"/>
                <w:sz w:val="20"/>
                <w:szCs w:val="20"/>
              </w:rPr>
              <w:t xml:space="preserve"> Aplicación de las estrategias de procesamiento de la información y los niveles de lectura.</w:t>
            </w:r>
          </w:p>
          <w:p w:rsidR="00C40EAE" w:rsidRDefault="00C40EAE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C40EAE" w:rsidRPr="00695146" w:rsidRDefault="00C40EAE" w:rsidP="008E0260">
            <w:pPr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  <w:r w:rsidRPr="00695146"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  <w:t>PRESENTACIÓN</w:t>
            </w:r>
          </w:p>
          <w:p w:rsidR="00695146" w:rsidRDefault="00C40EAE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  <w:r w:rsidR="00695146">
              <w:rPr>
                <w:rFonts w:ascii="Arial Narrow" w:hAnsi="Arial Narrow" w:cs="Calibri"/>
                <w:sz w:val="20"/>
                <w:szCs w:val="20"/>
              </w:rPr>
              <w:t>Se presenta faltando seis horas de clase para concluir la Unidad Nº 4</w:t>
            </w:r>
          </w:p>
          <w:p w:rsidR="00695146" w:rsidRDefault="00695146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136D0C" w:rsidRPr="00E26A26" w:rsidRDefault="00C40EAE" w:rsidP="008E0260">
            <w:pPr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  <w:r w:rsidRPr="00E26A26"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  <w:t>RETROALIMENTACIÓN DEL TRABAJO</w:t>
            </w:r>
          </w:p>
          <w:p w:rsidR="00695146" w:rsidRDefault="00695146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695146" w:rsidRPr="00A85487" w:rsidRDefault="00695146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A medida que se va revisando el proyecto se realiza la retroalimentación individual y, por último, la grupal.</w:t>
            </w:r>
          </w:p>
        </w:tc>
        <w:tc>
          <w:tcPr>
            <w:tcW w:w="2066" w:type="dxa"/>
          </w:tcPr>
          <w:p w:rsidR="00695146" w:rsidRDefault="00695146" w:rsidP="00695146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Se aplicará una rúbrica en donde estarán los criterios de evaluación del proyecto</w:t>
            </w:r>
          </w:p>
          <w:p w:rsidR="00695146" w:rsidRDefault="00695146" w:rsidP="00695146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695146" w:rsidRDefault="00695146" w:rsidP="00695146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Se dará una guía por escrito del Proyecto de aula con los tiempos, las actividades, estrategia, requisitos de presentación.</w:t>
            </w:r>
          </w:p>
          <w:p w:rsidR="00695146" w:rsidRDefault="00695146" w:rsidP="00695146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5B2BA1" w:rsidRPr="00A85487" w:rsidRDefault="00136D0C" w:rsidP="00695146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sz w:val="20"/>
                <w:szCs w:val="20"/>
              </w:rPr>
              <w:t>Los estándares</w:t>
            </w:r>
            <w:r w:rsidR="00695146">
              <w:rPr>
                <w:rFonts w:ascii="Arial Narrow" w:hAnsi="Arial Narrow" w:cs="Calibri"/>
                <w:sz w:val="20"/>
                <w:szCs w:val="20"/>
              </w:rPr>
              <w:t xml:space="preserve"> de calidad a seguir son: claridad, pertinencia, exactitud, precisión.</w:t>
            </w:r>
          </w:p>
        </w:tc>
        <w:tc>
          <w:tcPr>
            <w:tcW w:w="2529" w:type="dxa"/>
          </w:tcPr>
          <w:p w:rsidR="005B2BA1" w:rsidRPr="00A85487" w:rsidRDefault="00136D0C" w:rsidP="008E0260">
            <w:pPr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 w:rsidRPr="00A85487">
              <w:rPr>
                <w:rFonts w:ascii="Arial Narrow" w:hAnsi="Arial Narrow" w:cs="Calibri"/>
                <w:sz w:val="20"/>
                <w:szCs w:val="20"/>
              </w:rPr>
              <w:t>Delimitar:</w:t>
            </w:r>
          </w:p>
          <w:p w:rsidR="00136D0C" w:rsidRDefault="00136D0C" w:rsidP="0069514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  <w:r w:rsidRPr="00695146"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  <w:t>Ambientes de aprendizaje</w:t>
            </w:r>
            <w:r w:rsidR="00695146" w:rsidRPr="00695146"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  <w:t>.</w:t>
            </w:r>
          </w:p>
          <w:p w:rsidR="00E26A26" w:rsidRPr="00695146" w:rsidRDefault="00E26A26" w:rsidP="0069514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</w:p>
          <w:p w:rsidR="00695146" w:rsidRDefault="00695146" w:rsidP="0069514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Salón de clase, biblioteca.</w:t>
            </w:r>
          </w:p>
          <w:p w:rsidR="00E26A26" w:rsidRPr="00A85487" w:rsidRDefault="00E26A26" w:rsidP="0069514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136D0C" w:rsidRDefault="00136D0C" w:rsidP="0069514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  <w:r w:rsidRPr="00695146"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  <w:t>Medios de aprendizaje a utilizar</w:t>
            </w:r>
          </w:p>
          <w:p w:rsidR="00E26A26" w:rsidRPr="00695146" w:rsidRDefault="00E26A26" w:rsidP="0069514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</w:p>
          <w:p w:rsidR="00695146" w:rsidRDefault="00695146" w:rsidP="00695146">
            <w:pPr>
              <w:pStyle w:val="Prrafodelista"/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Rúbrica, guía, estándares</w:t>
            </w:r>
            <w:r w:rsidR="00E26A26">
              <w:rPr>
                <w:rFonts w:ascii="Arial Narrow" w:hAnsi="Arial Narrow" w:cs="Calibri"/>
                <w:sz w:val="20"/>
                <w:szCs w:val="20"/>
              </w:rPr>
              <w:t>.</w:t>
            </w:r>
          </w:p>
          <w:p w:rsidR="00E26A26" w:rsidRPr="00A85487" w:rsidRDefault="00E26A26" w:rsidP="00695146">
            <w:pPr>
              <w:pStyle w:val="Prrafodelista"/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136D0C" w:rsidRDefault="00136D0C" w:rsidP="00E26A2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  <w:r w:rsidRPr="00E26A26"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  <w:t>Unidades de Análisis e investigación (programación</w:t>
            </w:r>
          </w:p>
          <w:p w:rsidR="00E26A26" w:rsidRDefault="00E26A26" w:rsidP="00E26A2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</w:p>
          <w:p w:rsidR="00E26A26" w:rsidRPr="00E26A26" w:rsidRDefault="00E26A26" w:rsidP="00E26A2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 w:rsidRPr="00E26A26">
              <w:rPr>
                <w:rFonts w:ascii="Arial Narrow" w:hAnsi="Arial Narrow" w:cs="Calibri"/>
                <w:sz w:val="20"/>
                <w:szCs w:val="20"/>
              </w:rPr>
              <w:t>El texto científico, características.</w:t>
            </w:r>
          </w:p>
          <w:p w:rsidR="00E26A26" w:rsidRPr="00E26A26" w:rsidRDefault="00E26A26" w:rsidP="00E26A2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 w:rsidRPr="00E26A26">
              <w:rPr>
                <w:rFonts w:ascii="Arial Narrow" w:hAnsi="Arial Narrow" w:cs="Calibri"/>
                <w:sz w:val="20"/>
                <w:szCs w:val="20"/>
              </w:rPr>
              <w:t>La cita textual directa e indirecta.</w:t>
            </w:r>
          </w:p>
          <w:p w:rsidR="00E26A26" w:rsidRDefault="00E26A26" w:rsidP="00E26A2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 w:rsidRPr="00E26A26">
              <w:rPr>
                <w:rFonts w:ascii="Arial Narrow" w:hAnsi="Arial Narrow" w:cs="Calibri"/>
                <w:sz w:val="20"/>
                <w:szCs w:val="20"/>
              </w:rPr>
              <w:t>El método APA</w:t>
            </w:r>
          </w:p>
          <w:p w:rsidR="00E26A26" w:rsidRPr="00E26A26" w:rsidRDefault="00E26A26" w:rsidP="00E26A2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</w:p>
          <w:p w:rsidR="00136D0C" w:rsidRDefault="00136D0C" w:rsidP="0069514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  <w:r w:rsidRPr="00695146"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  <w:t>Fechas de tutorías individual y grupal. orientación, desarrollo, entrega y evaluación</w:t>
            </w:r>
          </w:p>
          <w:p w:rsidR="00695146" w:rsidRPr="00695146" w:rsidRDefault="00695146" w:rsidP="0069514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</w:p>
          <w:p w:rsidR="00695146" w:rsidRDefault="00695146" w:rsidP="0069514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Se presentará un cronograma de trabajo.</w:t>
            </w:r>
          </w:p>
          <w:p w:rsidR="00695146" w:rsidRPr="00A85487" w:rsidRDefault="00695146" w:rsidP="0069514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</w:p>
          <w:p w:rsidR="00695146" w:rsidRPr="00695146" w:rsidRDefault="00136D0C" w:rsidP="00695146">
            <w:pPr>
              <w:pStyle w:val="Prrafodelista"/>
              <w:ind w:left="360"/>
              <w:jc w:val="both"/>
              <w:outlineLvl w:val="0"/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</w:pPr>
            <w:r w:rsidRPr="00695146">
              <w:rPr>
                <w:rFonts w:ascii="Arial Narrow" w:hAnsi="Arial Narrow" w:cs="Calibri"/>
                <w:b/>
                <w:sz w:val="20"/>
                <w:szCs w:val="20"/>
                <w:u w:val="single"/>
              </w:rPr>
              <w:t>Recursos:</w:t>
            </w:r>
          </w:p>
          <w:p w:rsidR="00136D0C" w:rsidRPr="00A85487" w:rsidRDefault="00695146" w:rsidP="00695146">
            <w:pPr>
              <w:pStyle w:val="Prrafodelista"/>
              <w:jc w:val="both"/>
              <w:outlineLvl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Textos, libros, la red</w:t>
            </w:r>
            <w:r w:rsidR="00136D0C" w:rsidRPr="00A85487">
              <w:rPr>
                <w:rFonts w:ascii="Arial Narrow" w:hAnsi="Arial Narrow" w:cs="Calibri"/>
                <w:sz w:val="20"/>
                <w:szCs w:val="20"/>
              </w:rPr>
              <w:t>.</w:t>
            </w:r>
          </w:p>
        </w:tc>
      </w:tr>
    </w:tbl>
    <w:p w:rsidR="005B2BA1" w:rsidRDefault="005B2BA1" w:rsidP="00DC2AFD">
      <w:pPr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E26A26" w:rsidRDefault="00E26A26" w:rsidP="00DC2AFD">
      <w:pPr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E26A26" w:rsidRDefault="00E26A26" w:rsidP="00DC2AFD">
      <w:pPr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E26A26" w:rsidRDefault="00E26A26" w:rsidP="00DC2AFD">
      <w:pPr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E26A26" w:rsidRDefault="00E26A26" w:rsidP="00DC2AFD">
      <w:pPr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E26A26" w:rsidRDefault="00E26A26" w:rsidP="00DC2AFD">
      <w:pPr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E26A26" w:rsidRDefault="00E26A26" w:rsidP="00DC2AFD">
      <w:pPr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E26A26" w:rsidRDefault="00E26A26" w:rsidP="00DC2AFD">
      <w:pPr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E26A26" w:rsidRDefault="00E26A26" w:rsidP="00DC2AFD">
      <w:pPr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E26A26" w:rsidRPr="00A85487" w:rsidRDefault="00E26A26" w:rsidP="00DC2AFD">
      <w:pPr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FE43B5" w:rsidRPr="00FE43B5" w:rsidRDefault="00FE43B5" w:rsidP="00FE43B5">
      <w:pPr>
        <w:ind w:left="720"/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 xml:space="preserve">6. </w:t>
      </w:r>
      <w:r w:rsidRPr="00FE43B5">
        <w:rPr>
          <w:rFonts w:ascii="Arial Narrow" w:hAnsi="Arial Narrow" w:cs="Calibri"/>
          <w:b/>
          <w:sz w:val="20"/>
          <w:szCs w:val="20"/>
        </w:rPr>
        <w:t>Orientaciones metodológicas generales: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Lectura del proyecto de nivelación elaborado SENESCYT. Dentro del proyecto importante revisar el anexo 3 para tener en cuenta las aclaraciones necesarias sobre las formas de organización de la docencia y la concepción general del syllabus.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La orientación del proyecto de aula deberá presentarse desde el primer día y establecer a través de las horas de tutoría un seguimiento a su elaboración.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 xml:space="preserve">La propuesta bibliográfica debe ser clara y precisa y coherente con la propuesta del curso. 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El proyecto de aula consistirá en el proceso de reconstrucción de un concepto concebido como sistema y referido a un problema del campo de la profesión con su respetiva red de variables y dimensiones (a esta dimensión deberán haber aportado las asignaturas anteriores).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 xml:space="preserve">Los trabajos de campo, que pueden incluir visitas a diferentes escenarios relacionados con los temas de análisis y las </w:t>
      </w:r>
      <w:proofErr w:type="spellStart"/>
      <w:r w:rsidRPr="00FE43B5">
        <w:rPr>
          <w:rFonts w:ascii="Arial Narrow" w:hAnsi="Arial Narrow" w:cs="Calibri"/>
          <w:sz w:val="20"/>
          <w:szCs w:val="20"/>
        </w:rPr>
        <w:t>microunidades</w:t>
      </w:r>
      <w:proofErr w:type="spellEnd"/>
      <w:r w:rsidRPr="00FE43B5">
        <w:rPr>
          <w:rFonts w:ascii="Arial Narrow" w:hAnsi="Arial Narrow" w:cs="Calibri"/>
          <w:sz w:val="20"/>
          <w:szCs w:val="20"/>
        </w:rPr>
        <w:t>, así como las actividades donde se incluyan invitación y participación de especialistas deben estar previamente planificadas desde el punto de vista académico y logístico.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 xml:space="preserve">Para la presentación de recursos didácticos </w:t>
      </w:r>
      <w:proofErr w:type="spellStart"/>
      <w:r w:rsidRPr="00FE43B5">
        <w:rPr>
          <w:rFonts w:ascii="Arial Narrow" w:hAnsi="Arial Narrow" w:cs="Calibri"/>
          <w:sz w:val="20"/>
          <w:szCs w:val="20"/>
        </w:rPr>
        <w:t>audivisuales</w:t>
      </w:r>
      <w:proofErr w:type="spellEnd"/>
      <w:r w:rsidRPr="00FE43B5">
        <w:rPr>
          <w:rFonts w:ascii="Arial Narrow" w:hAnsi="Arial Narrow" w:cs="Calibri"/>
          <w:sz w:val="20"/>
          <w:szCs w:val="20"/>
        </w:rPr>
        <w:t xml:space="preserve"> se deberá tener en cuenta la guía de observación previamente elaborada.</w:t>
      </w:r>
    </w:p>
    <w:p w:rsidR="00FE43B5" w:rsidRPr="00FE43B5" w:rsidRDefault="00FE43B5" w:rsidP="00FE43B5">
      <w:pPr>
        <w:ind w:left="360"/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Guía de observación a una emisión audiovisual: Aspectos sugeridos a tener en cuenta: Deben constar de tres etapas básicas.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ACCIONES PREVIAS A LA PROYECCIÓN.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Orientar y motivar hacia los propósitos de la clase y / u observación.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 xml:space="preserve">Propiciar que el alumno establezca nexos entre lo viejo  conocido y lo nuevo por conocer 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(Incluido referentes vivenciales)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Dirigir la atención hacia los conceptos o procedimientos esenciales a partir del diagnóstico grupal e individual( teniendo en cuenta perfiles de salida del bachillerato y estrategias de aprendizaje)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 xml:space="preserve"> Propiciar actividades que favorezcan un clima socio psicológico armónico para una adecuada percepción del material de estudio.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Proponer actividades que garantices procesos cognitivos básicos como atención , memoria sobre la base de la valoración afectiva de las propuestas visuales para el aprendizaje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 xml:space="preserve">(Técnicas participativas como lluvia de ideas, anticipación, predicción, etc. 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 xml:space="preserve">Establecer estrategias implicadas en los </w:t>
      </w:r>
      <w:proofErr w:type="spellStart"/>
      <w:r w:rsidRPr="00FE43B5">
        <w:rPr>
          <w:rFonts w:ascii="Arial Narrow" w:hAnsi="Arial Narrow" w:cs="Calibri"/>
          <w:sz w:val="20"/>
          <w:szCs w:val="20"/>
        </w:rPr>
        <w:t>preaprendizaje</w:t>
      </w:r>
      <w:proofErr w:type="spellEnd"/>
      <w:r w:rsidRPr="00FE43B5">
        <w:rPr>
          <w:rFonts w:ascii="Arial Narrow" w:hAnsi="Arial Narrow" w:cs="Calibri"/>
          <w:sz w:val="20"/>
          <w:szCs w:val="20"/>
        </w:rPr>
        <w:t xml:space="preserve"> para garantizar la mayor comprensión del producto audiovisual, como aclaraciones semánticas, contextos geográficos, históricos, etc.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Asegurar y organizar  disponibilidad de los materiales necesarios.</w:t>
      </w:r>
    </w:p>
    <w:p w:rsidR="00FE43B5" w:rsidRPr="00FE43B5" w:rsidRDefault="00FE43B5" w:rsidP="00FE43B5">
      <w:pPr>
        <w:ind w:left="720"/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E43B5" w:rsidRDefault="00FE43B5" w:rsidP="00FE43B5">
      <w:pPr>
        <w:ind w:left="720"/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 w:rsidRPr="00FE43B5">
        <w:rPr>
          <w:rFonts w:ascii="Arial Narrow" w:hAnsi="Arial Narrow" w:cs="Calibri"/>
          <w:b/>
          <w:sz w:val="20"/>
          <w:szCs w:val="20"/>
        </w:rPr>
        <w:t>ACCIONES DURANTE LA PROYECCIÓN</w:t>
      </w:r>
    </w:p>
    <w:p w:rsidR="00FE43B5" w:rsidRPr="00FE43B5" w:rsidRDefault="00FE43B5" w:rsidP="00FE43B5">
      <w:pPr>
        <w:ind w:left="720"/>
        <w:jc w:val="both"/>
        <w:outlineLvl w:val="0"/>
        <w:rPr>
          <w:rFonts w:ascii="Arial Narrow" w:hAnsi="Arial Narrow" w:cs="Calibri"/>
          <w:b/>
          <w:sz w:val="20"/>
          <w:szCs w:val="20"/>
        </w:rPr>
      </w:pP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Controlar la atención por el alumno al material de estudio.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Regular y controlar la comprensión del material de estudio (producto audiovisual) en dependencia de las posibilidades y reacción del alumno.( actividades dirigidas de acuerdo a la diversidad que se propone en el marco del contexto del aula)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Propiciar la  interacción mediante preguntas, reflexiones o valoración del material observado.( generando debate, polémica, contradicción, asunción d posiciones críticas argumentadas, cuestionamientos sobre la base de referentes científicos y vivenciales)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Propiciar la ejecución de tareas por los alumnos de manera individual, grupal cooperativa, en parejas, en equipos.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Garantizar actividades en que los alumnos realicen acciones de autocontrol y autovaloración durante el proceso.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Generar estrategias tales como la toma de notas textual o producto de la reflexión.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Establecer orientación del proceso y niveles de análisis que garanticen que los alumnos realicen acciones de autocontrol y autovaloración durante el proceso de aprendizaje enjuiciando críticamente estilos y estrategias de aprendizaje.</w:t>
      </w:r>
    </w:p>
    <w:p w:rsidR="00FE43B5" w:rsidRPr="00FE43B5" w:rsidRDefault="00FE43B5" w:rsidP="00FE43B5">
      <w:pPr>
        <w:ind w:left="720"/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FE43B5" w:rsidRPr="00FE43B5" w:rsidRDefault="00FE43B5" w:rsidP="00FE43B5">
      <w:pPr>
        <w:ind w:left="720"/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 w:rsidRPr="00FE43B5">
        <w:rPr>
          <w:rFonts w:ascii="Arial Narrow" w:hAnsi="Arial Narrow" w:cs="Calibri"/>
          <w:b/>
          <w:sz w:val="20"/>
          <w:szCs w:val="20"/>
        </w:rPr>
        <w:t>ACCIONES POSTERIORES A LA PROYECCIÓN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Vincular el contenido que se ofrece en el video con los objetivos previstos teniendo en cuenta el carácter integrador y la interdisciplinariedad.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Vincular el contenido que se ofrece en la propuesta audiovisual con los objetivos previstos teniendo en cuenta el carácter integrador y la interdisciplinariedad.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Garantizar acciones de atención diferenciada al alumno encaminadas a la  asimilación de los aspectos no comprendidos al visualizar la emisión audiovisual.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Realiza  acciones que propicien el desarrollo de los procesos lógicos del pensamiento.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Proponer actividades que induzcan al alumno a realizar reflexiones sobre el valor educativo del material de estudio u otra fuente del conocimiento utilizado.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Utilizar formas de organización del proceso que contribuyen al trabajo cooperado y la reflexión.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Estimular la búsqueda del conocimiento mediante el empleo de otros medios como actividad de clase autónomo que garanticen la profundización y la búsqueda investigativa , para la asunción de posiciones críticas y la argumentación de las mismas: software educativos, libro de texto u otra bibliografía, herramientas virtuales de aprendizaje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Orientar actividades para  el estudio independiente u autónomo y tareas extraclases.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Lograra una coherencia sistémica del producto didáctico audiovisual que se corresponda con estrategias metacognitivas personológicas de autovaloración, covaloración y  seguimiento del aprendizaje, para establecer correspondencia de logros.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Facilita la realización por el alumno de esquemas, algoritmos que propicie el estudio autónomo, generando necesidades de aprendizaje y su aplicación más allá de las experiencias que propone el material audiovisual.</w:t>
      </w:r>
    </w:p>
    <w:p w:rsidR="00FE43B5" w:rsidRPr="00FE43B5" w:rsidRDefault="00FE43B5" w:rsidP="00FE43B5">
      <w:pPr>
        <w:ind w:left="720"/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FE43B5" w:rsidRPr="00FE43B5" w:rsidRDefault="00FE43B5" w:rsidP="00FE43B5">
      <w:pPr>
        <w:ind w:left="720"/>
        <w:jc w:val="both"/>
        <w:outlineLvl w:val="0"/>
        <w:rPr>
          <w:rFonts w:ascii="Arial Narrow" w:hAnsi="Arial Narrow" w:cs="Calibri"/>
          <w:b/>
          <w:sz w:val="20"/>
          <w:szCs w:val="20"/>
        </w:rPr>
      </w:pPr>
      <w:r w:rsidRPr="00FE43B5">
        <w:rPr>
          <w:rFonts w:ascii="Arial Narrow" w:hAnsi="Arial Narrow" w:cs="Calibri"/>
          <w:b/>
          <w:sz w:val="20"/>
          <w:szCs w:val="20"/>
        </w:rPr>
        <w:t>OTROS ASPECTOS DE LA CALIDAD DE LA EMISION  AUDIOVISUAL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La imagen se percibe con calidad.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El sonido y los diálogos se escuchan con claridad.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Es adecuado el tamaño de los textos y carteles.</w:t>
      </w:r>
    </w:p>
    <w:p w:rsidR="00FE43B5" w:rsidRPr="00FE43B5" w:rsidRDefault="00FE43B5" w:rsidP="00FE43B5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FE43B5">
        <w:rPr>
          <w:rFonts w:ascii="Arial Narrow" w:hAnsi="Arial Narrow" w:cs="Calibri"/>
          <w:sz w:val="20"/>
          <w:szCs w:val="20"/>
        </w:rPr>
        <w:t>Resulta suficiente el tiempo de exposición de los textos en pantalla.</w:t>
      </w:r>
    </w:p>
    <w:p w:rsidR="009F774E" w:rsidRPr="00A85487" w:rsidRDefault="009F774E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136D0C" w:rsidRPr="00401EA4" w:rsidRDefault="009F774E" w:rsidP="00351AF4">
      <w:pPr>
        <w:numPr>
          <w:ilvl w:val="0"/>
          <w:numId w:val="26"/>
        </w:numPr>
        <w:jc w:val="both"/>
        <w:rPr>
          <w:rFonts w:ascii="Arial Narrow" w:hAnsi="Arial Narrow" w:cs="Calibri"/>
          <w:b/>
          <w:sz w:val="20"/>
          <w:szCs w:val="20"/>
        </w:rPr>
      </w:pPr>
      <w:r w:rsidRPr="00A85487">
        <w:rPr>
          <w:rFonts w:ascii="Arial Narrow" w:hAnsi="Arial Narrow" w:cs="Calibri"/>
          <w:b/>
          <w:sz w:val="20"/>
          <w:szCs w:val="20"/>
        </w:rPr>
        <w:t xml:space="preserve">Bibliografía. </w:t>
      </w:r>
    </w:p>
    <w:p w:rsidR="00136D0C" w:rsidRPr="00A85487" w:rsidRDefault="00136D0C" w:rsidP="00DC2AFD">
      <w:pPr>
        <w:jc w:val="both"/>
        <w:rPr>
          <w:rFonts w:ascii="Arial Narrow" w:hAnsi="Arial Narrow" w:cs="Calibri"/>
          <w:sz w:val="20"/>
          <w:szCs w:val="20"/>
        </w:rPr>
      </w:pPr>
    </w:p>
    <w:p w:rsidR="00351AF4" w:rsidRDefault="00136D0C" w:rsidP="00351AF4">
      <w:pPr>
        <w:pStyle w:val="Prrafodelista"/>
        <w:numPr>
          <w:ilvl w:val="0"/>
          <w:numId w:val="5"/>
        </w:numPr>
        <w:jc w:val="both"/>
        <w:rPr>
          <w:rFonts w:ascii="Arial Narrow" w:hAnsi="Arial Narrow" w:cs="Calibri"/>
          <w:sz w:val="20"/>
          <w:szCs w:val="20"/>
        </w:rPr>
      </w:pPr>
      <w:r w:rsidRPr="00A85487">
        <w:rPr>
          <w:rFonts w:ascii="Arial Narrow" w:hAnsi="Arial Narrow" w:cs="Calibri"/>
          <w:b/>
          <w:sz w:val="20"/>
          <w:szCs w:val="20"/>
        </w:rPr>
        <w:t>Información Básica</w:t>
      </w:r>
      <w:r w:rsidR="00401EA4">
        <w:rPr>
          <w:rFonts w:ascii="Arial Narrow" w:hAnsi="Arial Narrow" w:cs="Calibri"/>
          <w:sz w:val="20"/>
          <w:szCs w:val="20"/>
        </w:rPr>
        <w:t xml:space="preserve">: </w:t>
      </w:r>
    </w:p>
    <w:p w:rsidR="00351AF4" w:rsidRDefault="00351AF4" w:rsidP="00351AF4">
      <w:pPr>
        <w:pStyle w:val="Prrafodelista"/>
        <w:jc w:val="both"/>
        <w:rPr>
          <w:rFonts w:ascii="Arial Narrow" w:hAnsi="Arial Narrow" w:cs="Calibri"/>
          <w:sz w:val="20"/>
          <w:szCs w:val="20"/>
        </w:rPr>
      </w:pPr>
    </w:p>
    <w:p w:rsidR="00351AF4" w:rsidRPr="00351AF4" w:rsidRDefault="00351AF4" w:rsidP="00351AF4">
      <w:pPr>
        <w:pStyle w:val="Prrafodelista"/>
        <w:numPr>
          <w:ilvl w:val="0"/>
          <w:numId w:val="28"/>
        </w:numPr>
        <w:jc w:val="both"/>
        <w:rPr>
          <w:rFonts w:ascii="Arial Narrow" w:hAnsi="Arial Narrow" w:cs="Calibri"/>
          <w:sz w:val="20"/>
          <w:szCs w:val="20"/>
          <w:u w:val="single"/>
        </w:rPr>
      </w:pPr>
      <w:r w:rsidRPr="00351AF4">
        <w:rPr>
          <w:rFonts w:ascii="Arial Narrow" w:hAnsi="Arial Narrow" w:cs="Calibri"/>
          <w:sz w:val="20"/>
          <w:szCs w:val="20"/>
        </w:rPr>
        <w:t>Ministerio de Educación del Ecuador. (2010)</w:t>
      </w:r>
      <w:r w:rsidRPr="00351AF4">
        <w:rPr>
          <w:rFonts w:ascii="Arial Narrow" w:hAnsi="Arial Narrow" w:cs="Calibri"/>
          <w:sz w:val="20"/>
          <w:szCs w:val="20"/>
          <w:u w:val="single"/>
        </w:rPr>
        <w:t>Curso de lectura crítica: Estrategias de comprensión lectora.</w:t>
      </w:r>
    </w:p>
    <w:p w:rsidR="00351AF4" w:rsidRPr="00351AF4" w:rsidRDefault="00351AF4" w:rsidP="00351AF4">
      <w:pPr>
        <w:pStyle w:val="Prrafodelista"/>
        <w:numPr>
          <w:ilvl w:val="0"/>
          <w:numId w:val="28"/>
        </w:numPr>
        <w:jc w:val="both"/>
        <w:rPr>
          <w:rFonts w:ascii="Arial Narrow" w:hAnsi="Arial Narrow" w:cs="Calibri"/>
          <w:sz w:val="20"/>
          <w:szCs w:val="20"/>
        </w:rPr>
      </w:pPr>
      <w:r w:rsidRPr="00351AF4">
        <w:rPr>
          <w:rFonts w:ascii="Arial Narrow" w:hAnsi="Arial Narrow" w:cs="Calibri"/>
          <w:sz w:val="20"/>
          <w:szCs w:val="20"/>
        </w:rPr>
        <w:t xml:space="preserve">Ministerio </w:t>
      </w:r>
      <w:r>
        <w:rPr>
          <w:rFonts w:ascii="Arial Narrow" w:hAnsi="Arial Narrow" w:cs="Calibri"/>
          <w:sz w:val="20"/>
          <w:szCs w:val="20"/>
        </w:rPr>
        <w:t xml:space="preserve">de Educación del Ecuador. </w:t>
      </w:r>
      <w:r w:rsidRPr="00351AF4">
        <w:rPr>
          <w:rFonts w:ascii="Arial Narrow" w:hAnsi="Arial Narrow" w:cs="Calibri"/>
          <w:sz w:val="20"/>
          <w:szCs w:val="20"/>
        </w:rPr>
        <w:t xml:space="preserve">(2009) </w:t>
      </w:r>
      <w:r w:rsidRPr="00351AF4">
        <w:rPr>
          <w:rFonts w:ascii="Arial Narrow" w:hAnsi="Arial Narrow" w:cs="Calibri"/>
          <w:sz w:val="20"/>
          <w:szCs w:val="20"/>
          <w:u w:val="single"/>
        </w:rPr>
        <w:t>Curso</w:t>
      </w:r>
      <w:r w:rsidRPr="00351AF4">
        <w:rPr>
          <w:rFonts w:ascii="Arial Narrow" w:hAnsi="Arial Narrow" w:cs="Calibri"/>
          <w:sz w:val="20"/>
          <w:szCs w:val="20"/>
        </w:rPr>
        <w:t xml:space="preserve"> </w:t>
      </w:r>
      <w:r w:rsidRPr="00351AF4">
        <w:rPr>
          <w:rFonts w:ascii="Arial Narrow" w:hAnsi="Arial Narrow" w:cs="Calibri"/>
          <w:sz w:val="20"/>
          <w:szCs w:val="20"/>
          <w:u w:val="single"/>
        </w:rPr>
        <w:t>de Didáctica del Pensamiento Crítico</w:t>
      </w:r>
      <w:r w:rsidRPr="00351AF4">
        <w:rPr>
          <w:rFonts w:ascii="Arial Narrow" w:hAnsi="Arial Narrow" w:cs="Calibri"/>
          <w:sz w:val="20"/>
          <w:szCs w:val="20"/>
        </w:rPr>
        <w:t>.</w:t>
      </w:r>
    </w:p>
    <w:p w:rsidR="00351AF4" w:rsidRPr="00351AF4" w:rsidRDefault="00351AF4" w:rsidP="00351AF4">
      <w:pPr>
        <w:pStyle w:val="Prrafodelista"/>
        <w:numPr>
          <w:ilvl w:val="0"/>
          <w:numId w:val="28"/>
        </w:numPr>
        <w:jc w:val="both"/>
        <w:rPr>
          <w:rFonts w:ascii="Arial Narrow" w:hAnsi="Arial Narrow" w:cs="Calibri"/>
          <w:sz w:val="20"/>
          <w:szCs w:val="20"/>
        </w:rPr>
      </w:pPr>
      <w:r w:rsidRPr="00351AF4">
        <w:rPr>
          <w:rFonts w:ascii="Arial Narrow" w:hAnsi="Arial Narrow" w:cs="Calibri"/>
          <w:sz w:val="20"/>
          <w:szCs w:val="20"/>
        </w:rPr>
        <w:t>Niño Rojas, Víctor Miguel.</w:t>
      </w:r>
      <w:r w:rsidR="00C40EAE">
        <w:rPr>
          <w:rFonts w:ascii="Arial Narrow" w:hAnsi="Arial Narrow" w:cs="Calibri"/>
          <w:sz w:val="20"/>
          <w:szCs w:val="20"/>
        </w:rPr>
        <w:t xml:space="preserve"> (2008). </w:t>
      </w:r>
      <w:r w:rsidRPr="00351AF4">
        <w:rPr>
          <w:rFonts w:ascii="Arial Narrow" w:hAnsi="Arial Narrow" w:cs="Calibri"/>
          <w:sz w:val="20"/>
          <w:szCs w:val="20"/>
          <w:u w:val="single"/>
        </w:rPr>
        <w:t>Competencias en la comunicación</w:t>
      </w:r>
    </w:p>
    <w:p w:rsidR="00351AF4" w:rsidRPr="00351AF4" w:rsidRDefault="00351AF4" w:rsidP="00351AF4">
      <w:pPr>
        <w:pStyle w:val="Prrafodelista"/>
        <w:numPr>
          <w:ilvl w:val="0"/>
          <w:numId w:val="28"/>
        </w:numPr>
        <w:jc w:val="both"/>
        <w:rPr>
          <w:rFonts w:ascii="Arial Narrow" w:hAnsi="Arial Narrow" w:cs="Calibri"/>
          <w:sz w:val="20"/>
          <w:szCs w:val="20"/>
          <w:u w:val="single"/>
        </w:rPr>
      </w:pPr>
      <w:r w:rsidRPr="00351AF4">
        <w:rPr>
          <w:rFonts w:ascii="Arial Narrow" w:hAnsi="Arial Narrow" w:cs="Calibri"/>
          <w:sz w:val="20"/>
          <w:szCs w:val="20"/>
        </w:rPr>
        <w:t>Sánchez Amestoy, Alfredo.</w:t>
      </w:r>
      <w:r w:rsidR="00C40EAE">
        <w:rPr>
          <w:rFonts w:ascii="Arial Narrow" w:hAnsi="Arial Narrow" w:cs="Calibri"/>
          <w:sz w:val="20"/>
          <w:szCs w:val="20"/>
        </w:rPr>
        <w:t xml:space="preserve"> (2011)</w:t>
      </w:r>
      <w:r>
        <w:rPr>
          <w:rFonts w:ascii="Arial Narrow" w:hAnsi="Arial Narrow" w:cs="Calibri"/>
          <w:sz w:val="20"/>
          <w:szCs w:val="20"/>
        </w:rPr>
        <w:t xml:space="preserve"> </w:t>
      </w:r>
      <w:r w:rsidRPr="00351AF4">
        <w:rPr>
          <w:rFonts w:ascii="Arial Narrow" w:hAnsi="Arial Narrow" w:cs="Calibri"/>
          <w:sz w:val="20"/>
          <w:szCs w:val="20"/>
          <w:u w:val="single"/>
        </w:rPr>
        <w:t>Desarrollo del pensamiento. Comprensión de la lectura y adquisición de conocimiento.</w:t>
      </w:r>
    </w:p>
    <w:p w:rsidR="00C40EAE" w:rsidRPr="00351AF4" w:rsidRDefault="00C40EAE" w:rsidP="00C40EAE">
      <w:pPr>
        <w:pStyle w:val="Prrafodelista"/>
        <w:numPr>
          <w:ilvl w:val="0"/>
          <w:numId w:val="28"/>
        </w:numPr>
        <w:jc w:val="both"/>
        <w:rPr>
          <w:rFonts w:ascii="Arial Narrow" w:hAnsi="Arial Narrow" w:cs="Calibri"/>
          <w:sz w:val="20"/>
          <w:szCs w:val="20"/>
          <w:u w:val="single"/>
        </w:rPr>
      </w:pPr>
      <w:r w:rsidRPr="00351AF4">
        <w:rPr>
          <w:rFonts w:ascii="Arial Narrow" w:hAnsi="Arial Narrow" w:cs="Calibri"/>
          <w:sz w:val="20"/>
          <w:szCs w:val="20"/>
        </w:rPr>
        <w:t>Sánchez Amestoy, Alfredo.</w:t>
      </w:r>
      <w:r>
        <w:rPr>
          <w:rFonts w:ascii="Arial Narrow" w:hAnsi="Arial Narrow" w:cs="Calibri"/>
          <w:sz w:val="20"/>
          <w:szCs w:val="20"/>
        </w:rPr>
        <w:t xml:space="preserve"> (2011) </w:t>
      </w:r>
      <w:r w:rsidRPr="00351AF4">
        <w:rPr>
          <w:rFonts w:ascii="Arial Narrow" w:hAnsi="Arial Narrow" w:cs="Calibri"/>
          <w:sz w:val="20"/>
          <w:szCs w:val="20"/>
          <w:u w:val="single"/>
        </w:rPr>
        <w:t xml:space="preserve">Desarrollo del pensamiento. </w:t>
      </w:r>
      <w:r>
        <w:rPr>
          <w:rFonts w:ascii="Arial Narrow" w:hAnsi="Arial Narrow" w:cs="Calibri"/>
          <w:sz w:val="20"/>
          <w:szCs w:val="20"/>
          <w:u w:val="single"/>
        </w:rPr>
        <w:t>Organización del pensamiento</w:t>
      </w:r>
      <w:r w:rsidRPr="00351AF4">
        <w:rPr>
          <w:rFonts w:ascii="Arial Narrow" w:hAnsi="Arial Narrow" w:cs="Calibri"/>
          <w:sz w:val="20"/>
          <w:szCs w:val="20"/>
          <w:u w:val="single"/>
        </w:rPr>
        <w:t>.</w:t>
      </w:r>
    </w:p>
    <w:p w:rsidR="00C40EAE" w:rsidRPr="00351AF4" w:rsidRDefault="00C40EAE" w:rsidP="00A22153">
      <w:pPr>
        <w:pStyle w:val="Prrafodelista"/>
        <w:ind w:left="0"/>
        <w:jc w:val="both"/>
        <w:rPr>
          <w:rFonts w:ascii="Arial Narrow" w:hAnsi="Arial Narrow" w:cs="Calibri"/>
          <w:sz w:val="20"/>
          <w:szCs w:val="20"/>
          <w:u w:val="single"/>
        </w:rPr>
      </w:pPr>
    </w:p>
    <w:p w:rsidR="00351AF4" w:rsidRPr="00351AF4" w:rsidRDefault="00351AF4" w:rsidP="00351AF4">
      <w:pPr>
        <w:pStyle w:val="Prrafodelista"/>
        <w:numPr>
          <w:ilvl w:val="0"/>
          <w:numId w:val="5"/>
        </w:numPr>
        <w:jc w:val="both"/>
        <w:rPr>
          <w:rFonts w:ascii="Arial Narrow" w:hAnsi="Arial Narrow" w:cs="Calibri"/>
          <w:sz w:val="20"/>
          <w:szCs w:val="20"/>
        </w:rPr>
      </w:pPr>
      <w:r w:rsidRPr="00351AF4">
        <w:rPr>
          <w:rFonts w:ascii="Arial Narrow" w:hAnsi="Arial Narrow" w:cs="Calibri"/>
          <w:b/>
          <w:sz w:val="20"/>
          <w:szCs w:val="20"/>
        </w:rPr>
        <w:t xml:space="preserve">Información </w:t>
      </w:r>
      <w:r>
        <w:rPr>
          <w:rFonts w:ascii="Arial Narrow" w:hAnsi="Arial Narrow" w:cs="Calibri"/>
          <w:b/>
          <w:sz w:val="20"/>
          <w:szCs w:val="20"/>
        </w:rPr>
        <w:t>General</w:t>
      </w:r>
      <w:r w:rsidRPr="00351AF4">
        <w:rPr>
          <w:rFonts w:ascii="Arial Narrow" w:hAnsi="Arial Narrow" w:cs="Calibri"/>
          <w:sz w:val="20"/>
          <w:szCs w:val="20"/>
        </w:rPr>
        <w:t xml:space="preserve">: </w:t>
      </w:r>
    </w:p>
    <w:p w:rsidR="00401EA4" w:rsidRDefault="00401EA4" w:rsidP="00351AF4">
      <w:pPr>
        <w:ind w:left="720"/>
        <w:jc w:val="both"/>
        <w:outlineLvl w:val="0"/>
        <w:rPr>
          <w:rFonts w:ascii="Arial Narrow" w:hAnsi="Arial Narrow" w:cs="Calibri"/>
          <w:sz w:val="20"/>
          <w:szCs w:val="20"/>
        </w:rPr>
      </w:pPr>
    </w:p>
    <w:p w:rsidR="00351AF4" w:rsidRDefault="00351AF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Manual de la Real Academia Española de la Lengua.</w:t>
      </w:r>
    </w:p>
    <w:p w:rsidR="00351AF4" w:rsidRDefault="00351AF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Diccionario de la lengua española de la Real Academia Española de la Lengua</w:t>
      </w:r>
    </w:p>
    <w:p w:rsidR="00401EA4" w:rsidRPr="00351AF4" w:rsidRDefault="00401EA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351AF4">
        <w:rPr>
          <w:rFonts w:ascii="Arial Narrow" w:hAnsi="Arial Narrow" w:cs="Calibri"/>
          <w:sz w:val="20"/>
          <w:szCs w:val="20"/>
        </w:rPr>
        <w:t xml:space="preserve">Cantú/ Flores / Roque. </w:t>
      </w:r>
      <w:r w:rsidRPr="00351AF4">
        <w:rPr>
          <w:rFonts w:ascii="Arial Narrow" w:hAnsi="Arial Narrow" w:cs="Calibri"/>
          <w:sz w:val="20"/>
          <w:szCs w:val="20"/>
          <w:u w:val="single"/>
        </w:rPr>
        <w:t>Comunicación Oral y Escrita</w:t>
      </w:r>
      <w:r w:rsidR="00351AF4">
        <w:rPr>
          <w:rFonts w:ascii="Arial Narrow" w:hAnsi="Arial Narrow" w:cs="Calibri"/>
          <w:sz w:val="20"/>
          <w:szCs w:val="20"/>
        </w:rPr>
        <w:t>.</w:t>
      </w:r>
    </w:p>
    <w:p w:rsidR="00401EA4" w:rsidRPr="00351AF4" w:rsidRDefault="00401EA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351AF4">
        <w:rPr>
          <w:rFonts w:ascii="Arial Narrow" w:hAnsi="Arial Narrow" w:cs="Calibri"/>
          <w:sz w:val="20"/>
          <w:szCs w:val="20"/>
        </w:rPr>
        <w:t xml:space="preserve">García Martínez, Heriberto. </w:t>
      </w:r>
      <w:r w:rsidRPr="00351AF4">
        <w:rPr>
          <w:rFonts w:ascii="Arial Narrow" w:hAnsi="Arial Narrow" w:cs="Calibri"/>
          <w:sz w:val="20"/>
          <w:szCs w:val="20"/>
          <w:u w:val="single"/>
        </w:rPr>
        <w:t>Comunicación Oral y Escrita para maestros</w:t>
      </w:r>
    </w:p>
    <w:p w:rsidR="00401EA4" w:rsidRPr="00351AF4" w:rsidRDefault="00401EA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proofErr w:type="spellStart"/>
      <w:r w:rsidRPr="00351AF4">
        <w:rPr>
          <w:rFonts w:ascii="Arial Narrow" w:hAnsi="Arial Narrow" w:cs="Calibri"/>
          <w:sz w:val="20"/>
          <w:szCs w:val="20"/>
        </w:rPr>
        <w:t>Angel</w:t>
      </w:r>
      <w:proofErr w:type="spellEnd"/>
      <w:r w:rsidRPr="00351AF4">
        <w:rPr>
          <w:rFonts w:ascii="Arial Narrow" w:hAnsi="Arial Narrow" w:cs="Calibri"/>
          <w:sz w:val="20"/>
          <w:szCs w:val="20"/>
        </w:rPr>
        <w:t xml:space="preserve"> De </w:t>
      </w:r>
      <w:proofErr w:type="spellStart"/>
      <w:r w:rsidRPr="00351AF4">
        <w:rPr>
          <w:rFonts w:ascii="Arial Narrow" w:hAnsi="Arial Narrow" w:cs="Calibri"/>
          <w:sz w:val="20"/>
          <w:szCs w:val="20"/>
        </w:rPr>
        <w:t>Weiss</w:t>
      </w:r>
      <w:proofErr w:type="spellEnd"/>
      <w:r w:rsidRPr="00351AF4">
        <w:rPr>
          <w:rFonts w:ascii="Arial Narrow" w:hAnsi="Arial Narrow" w:cs="Calibri"/>
          <w:sz w:val="20"/>
          <w:szCs w:val="20"/>
        </w:rPr>
        <w:t xml:space="preserve">. Clemencia. </w:t>
      </w:r>
      <w:r w:rsidRPr="00351AF4">
        <w:rPr>
          <w:rFonts w:ascii="Arial Narrow" w:hAnsi="Arial Narrow" w:cs="Calibri"/>
          <w:sz w:val="20"/>
          <w:szCs w:val="20"/>
          <w:u w:val="single"/>
        </w:rPr>
        <w:t>Estrategias de Comunicación oral</w:t>
      </w:r>
      <w:r w:rsidRPr="00351AF4">
        <w:rPr>
          <w:rFonts w:ascii="Arial Narrow" w:hAnsi="Arial Narrow" w:cs="Calibri"/>
          <w:sz w:val="20"/>
          <w:szCs w:val="20"/>
        </w:rPr>
        <w:t>.</w:t>
      </w:r>
    </w:p>
    <w:p w:rsidR="00401EA4" w:rsidRPr="00351AF4" w:rsidRDefault="00401EA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proofErr w:type="spellStart"/>
      <w:r w:rsidRPr="00351AF4">
        <w:rPr>
          <w:rFonts w:ascii="Arial Narrow" w:hAnsi="Arial Narrow" w:cs="Calibri"/>
          <w:sz w:val="20"/>
          <w:szCs w:val="20"/>
        </w:rPr>
        <w:t>ElizandoTorres</w:t>
      </w:r>
      <w:proofErr w:type="spellEnd"/>
      <w:r w:rsidRPr="00351AF4">
        <w:rPr>
          <w:rFonts w:ascii="Arial Narrow" w:hAnsi="Arial Narrow" w:cs="Calibri"/>
          <w:sz w:val="20"/>
          <w:szCs w:val="20"/>
        </w:rPr>
        <w:t xml:space="preserve">. Magdalena. </w:t>
      </w:r>
      <w:r w:rsidRPr="00351AF4">
        <w:rPr>
          <w:rFonts w:ascii="Arial Narrow" w:hAnsi="Arial Narrow" w:cs="Calibri"/>
          <w:sz w:val="20"/>
          <w:szCs w:val="20"/>
          <w:u w:val="single"/>
        </w:rPr>
        <w:t>Asertividad y Escucha Activa</w:t>
      </w:r>
      <w:r w:rsidRPr="00351AF4">
        <w:rPr>
          <w:rFonts w:ascii="Arial Narrow" w:hAnsi="Arial Narrow" w:cs="Calibri"/>
          <w:sz w:val="20"/>
          <w:szCs w:val="20"/>
        </w:rPr>
        <w:t>.</w:t>
      </w:r>
    </w:p>
    <w:p w:rsidR="00401EA4" w:rsidRPr="00351AF4" w:rsidRDefault="00401EA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351AF4">
        <w:rPr>
          <w:rFonts w:ascii="Arial Narrow" w:hAnsi="Arial Narrow" w:cs="Calibri"/>
          <w:sz w:val="20"/>
          <w:szCs w:val="20"/>
        </w:rPr>
        <w:t xml:space="preserve">Fonseca, Socorro. </w:t>
      </w:r>
      <w:r w:rsidRPr="00351AF4">
        <w:rPr>
          <w:rFonts w:ascii="Arial Narrow" w:hAnsi="Arial Narrow" w:cs="Calibri"/>
          <w:sz w:val="20"/>
          <w:szCs w:val="20"/>
          <w:u w:val="single"/>
        </w:rPr>
        <w:t>Comunicación Oral</w:t>
      </w:r>
      <w:r w:rsidRPr="00351AF4">
        <w:rPr>
          <w:rFonts w:ascii="Arial Narrow" w:hAnsi="Arial Narrow" w:cs="Calibri"/>
          <w:sz w:val="20"/>
          <w:szCs w:val="20"/>
        </w:rPr>
        <w:t>.</w:t>
      </w:r>
    </w:p>
    <w:p w:rsidR="00401EA4" w:rsidRPr="00351AF4" w:rsidRDefault="00401EA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proofErr w:type="spellStart"/>
      <w:r w:rsidRPr="00351AF4">
        <w:rPr>
          <w:rFonts w:ascii="Arial Narrow" w:hAnsi="Arial Narrow" w:cs="Calibri"/>
          <w:sz w:val="20"/>
          <w:szCs w:val="20"/>
        </w:rPr>
        <w:t>McEntee</w:t>
      </w:r>
      <w:proofErr w:type="spellEnd"/>
      <w:r w:rsidRPr="00351AF4">
        <w:rPr>
          <w:rFonts w:ascii="Arial Narrow" w:hAnsi="Arial Narrow" w:cs="Calibri"/>
          <w:sz w:val="20"/>
          <w:szCs w:val="20"/>
        </w:rPr>
        <w:t xml:space="preserve"> Hielen. </w:t>
      </w:r>
      <w:r w:rsidRPr="00351AF4">
        <w:rPr>
          <w:rFonts w:ascii="Arial Narrow" w:hAnsi="Arial Narrow" w:cs="Calibri"/>
          <w:sz w:val="20"/>
          <w:szCs w:val="20"/>
          <w:u w:val="single"/>
        </w:rPr>
        <w:t>Comunicación Oral</w:t>
      </w:r>
      <w:r w:rsidRPr="00351AF4">
        <w:rPr>
          <w:rFonts w:ascii="Arial Narrow" w:hAnsi="Arial Narrow" w:cs="Calibri"/>
          <w:sz w:val="20"/>
          <w:szCs w:val="20"/>
        </w:rPr>
        <w:t>.</w:t>
      </w:r>
    </w:p>
    <w:p w:rsidR="00401EA4" w:rsidRPr="00351AF4" w:rsidRDefault="00401EA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351AF4">
        <w:rPr>
          <w:rFonts w:ascii="Arial Narrow" w:hAnsi="Arial Narrow" w:cs="Calibri"/>
          <w:sz w:val="20"/>
          <w:szCs w:val="20"/>
        </w:rPr>
        <w:t xml:space="preserve">Rojas. Demóstenes. </w:t>
      </w:r>
      <w:r w:rsidRPr="00351AF4">
        <w:rPr>
          <w:rFonts w:ascii="Arial Narrow" w:hAnsi="Arial Narrow" w:cs="Calibri"/>
          <w:sz w:val="20"/>
          <w:szCs w:val="20"/>
          <w:u w:val="single"/>
        </w:rPr>
        <w:t>Comunicación Ejecutiva</w:t>
      </w:r>
    </w:p>
    <w:p w:rsidR="00401EA4" w:rsidRPr="00351AF4" w:rsidRDefault="00401EA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  <w:u w:val="single"/>
        </w:rPr>
      </w:pPr>
      <w:r w:rsidRPr="00351AF4">
        <w:rPr>
          <w:rFonts w:ascii="Arial Narrow" w:hAnsi="Arial Narrow" w:cs="Calibri"/>
          <w:sz w:val="20"/>
          <w:szCs w:val="20"/>
        </w:rPr>
        <w:t xml:space="preserve">Miño Rojas, Víctor Miguel. </w:t>
      </w:r>
      <w:r w:rsidRPr="00351AF4">
        <w:rPr>
          <w:rFonts w:ascii="Arial Narrow" w:hAnsi="Arial Narrow" w:cs="Calibri"/>
          <w:sz w:val="20"/>
          <w:szCs w:val="20"/>
          <w:u w:val="single"/>
        </w:rPr>
        <w:t>Los procesos de Comunicación y del lenguaje</w:t>
      </w:r>
    </w:p>
    <w:p w:rsidR="00401EA4" w:rsidRPr="00351AF4" w:rsidRDefault="00401EA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351AF4">
        <w:rPr>
          <w:rFonts w:ascii="Arial Narrow" w:hAnsi="Arial Narrow" w:cs="Calibri"/>
          <w:sz w:val="20"/>
          <w:szCs w:val="20"/>
        </w:rPr>
        <w:t>Rodríguez Castello Hernán</w:t>
      </w:r>
      <w:r w:rsidRPr="00351AF4">
        <w:rPr>
          <w:rFonts w:ascii="Arial Narrow" w:hAnsi="Arial Narrow" w:cs="Calibri"/>
          <w:sz w:val="20"/>
          <w:szCs w:val="20"/>
          <w:u w:val="single"/>
        </w:rPr>
        <w:t>. Cómo escribir bien</w:t>
      </w:r>
    </w:p>
    <w:p w:rsidR="00351AF4" w:rsidRDefault="00401EA4" w:rsidP="00351AF4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proofErr w:type="gramStart"/>
      <w:r w:rsidRPr="00351AF4">
        <w:rPr>
          <w:rFonts w:ascii="Arial Narrow" w:hAnsi="Arial Narrow" w:cs="Calibri"/>
          <w:sz w:val="20"/>
          <w:szCs w:val="20"/>
        </w:rPr>
        <w:t>Sánchez ,</w:t>
      </w:r>
      <w:proofErr w:type="gramEnd"/>
      <w:r w:rsidRPr="00351AF4">
        <w:rPr>
          <w:rFonts w:ascii="Arial Narrow" w:hAnsi="Arial Narrow" w:cs="Calibri"/>
          <w:sz w:val="20"/>
          <w:szCs w:val="20"/>
        </w:rPr>
        <w:t xml:space="preserve"> Arsenio. </w:t>
      </w:r>
      <w:r w:rsidRPr="00351AF4">
        <w:rPr>
          <w:rFonts w:ascii="Arial Narrow" w:hAnsi="Arial Narrow" w:cs="Calibri"/>
          <w:sz w:val="20"/>
          <w:szCs w:val="20"/>
          <w:u w:val="single"/>
        </w:rPr>
        <w:t>Redacción Avanzada</w:t>
      </w:r>
    </w:p>
    <w:p w:rsidR="00401EA4" w:rsidRPr="00A22153" w:rsidRDefault="00401EA4" w:rsidP="00A22153">
      <w:pPr>
        <w:numPr>
          <w:ilvl w:val="0"/>
          <w:numId w:val="14"/>
        </w:numPr>
        <w:jc w:val="both"/>
        <w:outlineLvl w:val="0"/>
        <w:rPr>
          <w:rFonts w:ascii="Arial Narrow" w:hAnsi="Arial Narrow" w:cs="Calibri"/>
          <w:sz w:val="20"/>
          <w:szCs w:val="20"/>
        </w:rPr>
      </w:pPr>
      <w:r w:rsidRPr="00351AF4">
        <w:rPr>
          <w:rFonts w:ascii="Arial Narrow" w:hAnsi="Arial Narrow" w:cs="Calibri"/>
          <w:sz w:val="20"/>
          <w:szCs w:val="20"/>
        </w:rPr>
        <w:t>Vallejo, Raúl</w:t>
      </w:r>
      <w:proofErr w:type="gramStart"/>
      <w:r w:rsidRPr="00351AF4">
        <w:rPr>
          <w:rFonts w:ascii="Arial Narrow" w:hAnsi="Arial Narrow" w:cs="Calibri"/>
          <w:sz w:val="20"/>
          <w:szCs w:val="20"/>
        </w:rPr>
        <w:t>..</w:t>
      </w:r>
      <w:proofErr w:type="gramEnd"/>
      <w:r w:rsidRPr="00351AF4">
        <w:rPr>
          <w:rFonts w:ascii="Arial Narrow" w:hAnsi="Arial Narrow" w:cs="Calibri"/>
          <w:sz w:val="20"/>
          <w:szCs w:val="20"/>
        </w:rPr>
        <w:t xml:space="preserve"> </w:t>
      </w:r>
      <w:r w:rsidRPr="00351AF4">
        <w:rPr>
          <w:rFonts w:ascii="Arial Narrow" w:hAnsi="Arial Narrow" w:cs="Calibri"/>
          <w:sz w:val="20"/>
          <w:szCs w:val="20"/>
          <w:u w:val="single"/>
        </w:rPr>
        <w:t>Manual de Escritura Académica</w:t>
      </w:r>
    </w:p>
    <w:p w:rsidR="00401EA4" w:rsidRPr="00A85487" w:rsidRDefault="00401EA4" w:rsidP="00401EA4">
      <w:pPr>
        <w:pStyle w:val="Prrafodelista"/>
        <w:jc w:val="both"/>
        <w:rPr>
          <w:rFonts w:ascii="Arial Narrow" w:hAnsi="Arial Narrow" w:cs="Calibri"/>
          <w:sz w:val="20"/>
          <w:szCs w:val="20"/>
        </w:rPr>
      </w:pPr>
    </w:p>
    <w:p w:rsidR="00401EA4" w:rsidRDefault="00DC2AFD" w:rsidP="00DC2AFD">
      <w:pPr>
        <w:pStyle w:val="Prrafodelista"/>
        <w:numPr>
          <w:ilvl w:val="0"/>
          <w:numId w:val="5"/>
        </w:numPr>
        <w:jc w:val="both"/>
        <w:rPr>
          <w:rFonts w:ascii="Arial Narrow" w:hAnsi="Arial Narrow" w:cs="Calibri"/>
          <w:sz w:val="20"/>
          <w:szCs w:val="20"/>
        </w:rPr>
      </w:pPr>
      <w:r w:rsidRPr="00A85487">
        <w:rPr>
          <w:rFonts w:ascii="Arial Narrow" w:hAnsi="Arial Narrow" w:cs="Calibri"/>
          <w:b/>
          <w:sz w:val="20"/>
          <w:szCs w:val="20"/>
        </w:rPr>
        <w:t>Información Complementaria</w:t>
      </w:r>
      <w:r w:rsidRPr="00A85487">
        <w:rPr>
          <w:rFonts w:ascii="Arial Narrow" w:hAnsi="Arial Narrow" w:cs="Calibri"/>
          <w:sz w:val="20"/>
          <w:szCs w:val="20"/>
        </w:rPr>
        <w:t xml:space="preserve">: </w:t>
      </w:r>
    </w:p>
    <w:p w:rsidR="00401EA4" w:rsidRPr="00401EA4" w:rsidRDefault="00401EA4" w:rsidP="00401EA4">
      <w:pPr>
        <w:pStyle w:val="Prrafodelista"/>
        <w:jc w:val="both"/>
        <w:rPr>
          <w:rFonts w:ascii="Arial Narrow" w:hAnsi="Arial Narrow" w:cs="Calibri"/>
          <w:sz w:val="20"/>
          <w:szCs w:val="20"/>
          <w:u w:val="single"/>
        </w:rPr>
      </w:pPr>
    </w:p>
    <w:p w:rsidR="00401EA4" w:rsidRDefault="00401EA4" w:rsidP="00401EA4">
      <w:pPr>
        <w:ind w:left="360"/>
      </w:pPr>
      <w:r w:rsidRPr="00401EA4">
        <w:rPr>
          <w:u w:val="single"/>
        </w:rPr>
        <w:t>Niveles de lectura y Tipologías textuales</w:t>
      </w:r>
      <w:r>
        <w:t>.</w:t>
      </w:r>
    </w:p>
    <w:p w:rsidR="00401EA4" w:rsidRPr="00A22153" w:rsidRDefault="00401EA4" w:rsidP="00401EA4">
      <w:pPr>
        <w:ind w:left="360"/>
        <w:rPr>
          <w:sz w:val="20"/>
          <w:szCs w:val="20"/>
        </w:rPr>
      </w:pPr>
      <w:r w:rsidRPr="00A22153">
        <w:rPr>
          <w:sz w:val="20"/>
          <w:szCs w:val="20"/>
        </w:rPr>
        <w:t xml:space="preserve">(Bajada de la red, el 27 de marzo de 2012) </w:t>
      </w:r>
    </w:p>
    <w:p w:rsidR="00401EA4" w:rsidRPr="00401EA4" w:rsidRDefault="00401EA4" w:rsidP="00401EA4">
      <w:pPr>
        <w:ind w:left="360"/>
        <w:rPr>
          <w:rFonts w:ascii="Verdana" w:hAnsi="Verdana"/>
          <w:color w:val="555555"/>
          <w:sz w:val="18"/>
          <w:szCs w:val="18"/>
          <w:u w:val="single"/>
          <w:lang w:eastAsia="es-EC"/>
        </w:rPr>
      </w:pPr>
    </w:p>
    <w:p w:rsidR="00401EA4" w:rsidRDefault="00F258D9" w:rsidP="00401EA4">
      <w:pPr>
        <w:ind w:left="360"/>
      </w:pPr>
      <w:hyperlink r:id="rId12" w:history="1">
        <w:r w:rsidR="00401EA4">
          <w:rPr>
            <w:rStyle w:val="Hipervnculo"/>
          </w:rPr>
          <w:t>http://centros5.pntic.mec.es/cpr.de.ciudad.real/lengua/Tiptextos.htm</w:t>
        </w:r>
      </w:hyperlink>
    </w:p>
    <w:p w:rsidR="00401EA4" w:rsidRDefault="00F258D9" w:rsidP="00401EA4">
      <w:pPr>
        <w:ind w:left="360"/>
      </w:pPr>
      <w:hyperlink r:id="rId13" w:history="1">
        <w:r w:rsidR="00401EA4">
          <w:rPr>
            <w:rStyle w:val="Hipervnculo"/>
          </w:rPr>
          <w:t>http://recursostic.educacion.es/humanidades/ciceros/web/profesores/eso2/t2/teoria_1.htm</w:t>
        </w:r>
      </w:hyperlink>
    </w:p>
    <w:p w:rsidR="00401EA4" w:rsidRPr="00401EA4" w:rsidRDefault="00F258D9" w:rsidP="00401EA4">
      <w:pPr>
        <w:ind w:left="360"/>
        <w:rPr>
          <w:u w:val="single"/>
        </w:rPr>
      </w:pPr>
      <w:hyperlink r:id="rId14" w:history="1">
        <w:r w:rsidR="00401EA4">
          <w:rPr>
            <w:rStyle w:val="Hipervnculo"/>
          </w:rPr>
          <w:t>http://formacion-docente.idoneos.com/index.php/Didáctica_de_la_Lengua/Tipos_de_Textos/C</w:t>
        </w:r>
      </w:hyperlink>
      <w:r w:rsidR="00401EA4" w:rsidRPr="004F561A">
        <w:rPr>
          <w:rFonts w:ascii="Verdana" w:hAnsi="Verdana"/>
          <w:color w:val="555555"/>
          <w:sz w:val="18"/>
          <w:szCs w:val="18"/>
          <w:lang w:eastAsia="es-EC"/>
        </w:rPr>
        <w:br/>
      </w:r>
    </w:p>
    <w:p w:rsidR="00401EA4" w:rsidRDefault="00401EA4" w:rsidP="00401EA4">
      <w:pPr>
        <w:ind w:left="360"/>
        <w:rPr>
          <w:u w:val="single"/>
        </w:rPr>
      </w:pPr>
      <w:r w:rsidRPr="00401EA4">
        <w:rPr>
          <w:u w:val="single"/>
        </w:rPr>
        <w:t>Lectura de imágenes</w:t>
      </w:r>
    </w:p>
    <w:p w:rsidR="00401EA4" w:rsidRPr="00401EA4" w:rsidRDefault="00401EA4" w:rsidP="00401EA4">
      <w:pPr>
        <w:ind w:left="360"/>
      </w:pPr>
      <w:r w:rsidRPr="00A22153">
        <w:rPr>
          <w:sz w:val="20"/>
          <w:szCs w:val="20"/>
        </w:rPr>
        <w:t>(Bajada de la red, el 27 de marzo de 2012</w:t>
      </w:r>
      <w:r>
        <w:t xml:space="preserve">) </w:t>
      </w:r>
    </w:p>
    <w:p w:rsidR="00401EA4" w:rsidRPr="00401EA4" w:rsidRDefault="00401EA4" w:rsidP="00401EA4">
      <w:pPr>
        <w:ind w:left="360"/>
        <w:rPr>
          <w:u w:val="single"/>
        </w:rPr>
      </w:pPr>
    </w:p>
    <w:p w:rsidR="00401EA4" w:rsidRDefault="00401EA4" w:rsidP="00401EA4">
      <w:pPr>
        <w:ind w:left="360"/>
      </w:pPr>
      <w:hyperlink r:id="rId15" w:history="1">
        <w:r>
          <w:rPr>
            <w:rStyle w:val="Hipervnculo"/>
          </w:rPr>
          <w:t>http://www.catedraa.com.ar/wp-content/uploads/2011/08/Influencia-de-las-noticias-sobre-n</w:t>
        </w:r>
      </w:hyperlink>
    </w:p>
    <w:p w:rsidR="00401EA4" w:rsidRDefault="00F258D9" w:rsidP="00401EA4">
      <w:pPr>
        <w:ind w:left="360"/>
      </w:pPr>
      <w:hyperlink r:id="rId16" w:history="1">
        <w:r w:rsidR="00401EA4">
          <w:rPr>
            <w:rStyle w:val="Hipervnculo"/>
          </w:rPr>
          <w:t>http://www.alfabetizacion.fundacionsantillana.org/archivos/docs/como_se_lee_una_imagen_A</w:t>
        </w:r>
      </w:hyperlink>
      <w:r w:rsidR="00401EA4">
        <w:t xml:space="preserve"> </w:t>
      </w:r>
    </w:p>
    <w:p w:rsidR="00401EA4" w:rsidRDefault="00401EA4" w:rsidP="00401EA4">
      <w:pPr>
        <w:ind w:left="360"/>
      </w:pPr>
      <w:hyperlink r:id="rId17" w:history="1">
        <w:r>
          <w:rPr>
            <w:rStyle w:val="Hipervnculo"/>
          </w:rPr>
          <w:t>http://cromacentrifuga.com.ar/teoricos/Barthes%20retorica%20de%20la%20imagen.pdf</w:t>
        </w:r>
      </w:hyperlink>
    </w:p>
    <w:p w:rsidR="00401EA4" w:rsidRDefault="00F258D9" w:rsidP="00401EA4">
      <w:pPr>
        <w:ind w:left="360"/>
      </w:pPr>
      <w:hyperlink r:id="rId18" w:history="1">
        <w:r w:rsidR="00401EA4">
          <w:rPr>
            <w:rStyle w:val="Hipervnculo"/>
          </w:rPr>
          <w:t>http://www.slideshare.net/pepepardo/bloque-4-la-lectura-de-imgenes-i</w:t>
        </w:r>
      </w:hyperlink>
    </w:p>
    <w:p w:rsidR="00401EA4" w:rsidRDefault="00F258D9" w:rsidP="00401EA4">
      <w:pPr>
        <w:ind w:left="360"/>
      </w:pPr>
      <w:hyperlink r:id="rId19" w:history="1">
        <w:r w:rsidR="00401EA4">
          <w:rPr>
            <w:rStyle w:val="Hipervnculo"/>
          </w:rPr>
          <w:t>http://www.educar.org/enlared/miswq/lecturaimagen.htm</w:t>
        </w:r>
      </w:hyperlink>
    </w:p>
    <w:p w:rsidR="00401EA4" w:rsidRDefault="00F258D9" w:rsidP="00401EA4">
      <w:pPr>
        <w:ind w:left="360"/>
      </w:pPr>
      <w:hyperlink r:id="rId20" w:history="1">
        <w:r w:rsidR="00401EA4">
          <w:rPr>
            <w:rStyle w:val="Hipervnculo"/>
          </w:rPr>
          <w:t>http://enebro.pntic.mec.es/~phum0000/cam/tematres.htm</w:t>
        </w:r>
      </w:hyperlink>
    </w:p>
    <w:p w:rsidR="00401EA4" w:rsidRDefault="00F258D9" w:rsidP="00401EA4">
      <w:pPr>
        <w:ind w:left="360"/>
      </w:pPr>
      <w:hyperlink r:id="rId21" w:history="1">
        <w:r w:rsidR="00401EA4">
          <w:rPr>
            <w:rStyle w:val="Hipervnculo"/>
          </w:rPr>
          <w:t>http://www.slideshare.net/Annie2201/niveles-de-iconocidad</w:t>
        </w:r>
      </w:hyperlink>
    </w:p>
    <w:p w:rsidR="00DC2AFD" w:rsidRPr="00DC2AFD" w:rsidRDefault="00F258D9" w:rsidP="00A22153">
      <w:pPr>
        <w:ind w:left="360"/>
        <w:rPr>
          <w:rFonts w:ascii="Calibri" w:hAnsi="Calibri" w:cs="Calibri"/>
          <w:sz w:val="20"/>
          <w:szCs w:val="20"/>
        </w:rPr>
      </w:pPr>
      <w:hyperlink r:id="rId22" w:history="1">
        <w:r w:rsidR="00401EA4">
          <w:rPr>
            <w:rStyle w:val="Hipervnculo"/>
          </w:rPr>
          <w:t>http://aal.idoneos.com/index.php/Revista/A%C3%B1o_10_Nro._10/Lectura_de_im%C3%A1genes</w:t>
        </w:r>
      </w:hyperlink>
    </w:p>
    <w:sectPr w:rsidR="00DC2AFD" w:rsidRPr="00DC2AFD" w:rsidSect="000B5531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B2E" w:rsidRDefault="00537B2E" w:rsidP="004F3188">
      <w:r>
        <w:separator/>
      </w:r>
    </w:p>
  </w:endnote>
  <w:endnote w:type="continuationSeparator" w:id="0">
    <w:p w:rsidR="00537B2E" w:rsidRDefault="00537B2E" w:rsidP="004F3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B2E" w:rsidRDefault="00537B2E" w:rsidP="004F3188">
      <w:r>
        <w:separator/>
      </w:r>
    </w:p>
  </w:footnote>
  <w:footnote w:type="continuationSeparator" w:id="0">
    <w:p w:rsidR="00537B2E" w:rsidRDefault="00537B2E" w:rsidP="004F31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695" w:rsidRDefault="00FC069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2685D"/>
    <w:multiLevelType w:val="hybridMultilevel"/>
    <w:tmpl w:val="0512BDA6"/>
    <w:lvl w:ilvl="0" w:tplc="300A000D">
      <w:start w:val="1"/>
      <w:numFmt w:val="bullet"/>
      <w:lvlText w:val=""/>
      <w:lvlJc w:val="left"/>
      <w:pPr>
        <w:ind w:left="1426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>
    <w:nsid w:val="08A25B96"/>
    <w:multiLevelType w:val="hybridMultilevel"/>
    <w:tmpl w:val="4E0ECDC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F3F20"/>
    <w:multiLevelType w:val="hybridMultilevel"/>
    <w:tmpl w:val="D9EA9418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9D0C82"/>
    <w:multiLevelType w:val="hybridMultilevel"/>
    <w:tmpl w:val="078843F6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C4723"/>
    <w:multiLevelType w:val="hybridMultilevel"/>
    <w:tmpl w:val="777EBD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F24E9B"/>
    <w:multiLevelType w:val="hybridMultilevel"/>
    <w:tmpl w:val="B0229C0A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C04A0"/>
    <w:multiLevelType w:val="hybridMultilevel"/>
    <w:tmpl w:val="38C41FA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1C0ADD"/>
    <w:multiLevelType w:val="hybridMultilevel"/>
    <w:tmpl w:val="C3004FE4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CB69F3"/>
    <w:multiLevelType w:val="hybridMultilevel"/>
    <w:tmpl w:val="96DABF84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4A521A"/>
    <w:multiLevelType w:val="hybridMultilevel"/>
    <w:tmpl w:val="3EF6D438"/>
    <w:lvl w:ilvl="0" w:tplc="C7C21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F1160"/>
    <w:multiLevelType w:val="hybridMultilevel"/>
    <w:tmpl w:val="6C845D20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B13B04"/>
    <w:multiLevelType w:val="multilevel"/>
    <w:tmpl w:val="F176F5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12">
    <w:nsid w:val="42EB77E6"/>
    <w:multiLevelType w:val="hybridMultilevel"/>
    <w:tmpl w:val="9D72C568"/>
    <w:lvl w:ilvl="0" w:tplc="8A58E53A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7C2389"/>
    <w:multiLevelType w:val="hybridMultilevel"/>
    <w:tmpl w:val="A0B26640"/>
    <w:lvl w:ilvl="0" w:tplc="300A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4">
    <w:nsid w:val="491C7D59"/>
    <w:multiLevelType w:val="hybridMultilevel"/>
    <w:tmpl w:val="01AC8B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703B4A"/>
    <w:multiLevelType w:val="hybridMultilevel"/>
    <w:tmpl w:val="62F014AC"/>
    <w:lvl w:ilvl="0" w:tplc="B00E840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FF1698"/>
    <w:multiLevelType w:val="multilevel"/>
    <w:tmpl w:val="FB14FA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hint="default"/>
      </w:rPr>
    </w:lvl>
  </w:abstractNum>
  <w:abstractNum w:abstractNumId="17">
    <w:nsid w:val="5426068C"/>
    <w:multiLevelType w:val="hybridMultilevel"/>
    <w:tmpl w:val="936C096A"/>
    <w:lvl w:ilvl="0" w:tplc="8A58E53A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D76ADD"/>
    <w:multiLevelType w:val="hybridMultilevel"/>
    <w:tmpl w:val="90DA6A38"/>
    <w:lvl w:ilvl="0" w:tplc="4626B7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607DE8"/>
    <w:multiLevelType w:val="hybridMultilevel"/>
    <w:tmpl w:val="4F34D024"/>
    <w:lvl w:ilvl="0" w:tplc="AA32F26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197931"/>
    <w:multiLevelType w:val="hybridMultilevel"/>
    <w:tmpl w:val="4E4ACBFC"/>
    <w:lvl w:ilvl="0" w:tplc="3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5E6065"/>
    <w:multiLevelType w:val="hybridMultilevel"/>
    <w:tmpl w:val="815E58FA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8E5ADE"/>
    <w:multiLevelType w:val="hybridMultilevel"/>
    <w:tmpl w:val="E6106F8C"/>
    <w:lvl w:ilvl="0" w:tplc="3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3050B8"/>
    <w:multiLevelType w:val="hybridMultilevel"/>
    <w:tmpl w:val="BBBCB552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CA0054"/>
    <w:multiLevelType w:val="hybridMultilevel"/>
    <w:tmpl w:val="6A1290C2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4C617E"/>
    <w:multiLevelType w:val="hybridMultilevel"/>
    <w:tmpl w:val="ED5C9EA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3037F93"/>
    <w:multiLevelType w:val="multilevel"/>
    <w:tmpl w:val="F7BEF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36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hint="default"/>
      </w:rPr>
    </w:lvl>
  </w:abstractNum>
  <w:abstractNum w:abstractNumId="27">
    <w:nsid w:val="78176BA8"/>
    <w:multiLevelType w:val="hybridMultilevel"/>
    <w:tmpl w:val="053AC534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0B6880"/>
    <w:multiLevelType w:val="hybridMultilevel"/>
    <w:tmpl w:val="684A3E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5F55C8"/>
    <w:multiLevelType w:val="hybridMultilevel"/>
    <w:tmpl w:val="51BC1386"/>
    <w:lvl w:ilvl="0" w:tplc="CA0A8F6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70A37"/>
    <w:multiLevelType w:val="hybridMultilevel"/>
    <w:tmpl w:val="09F8C75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F232A8"/>
    <w:multiLevelType w:val="hybridMultilevel"/>
    <w:tmpl w:val="E048AA14"/>
    <w:lvl w:ilvl="0" w:tplc="2C28624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29"/>
  </w:num>
  <w:num w:numId="4">
    <w:abstractNumId w:val="11"/>
  </w:num>
  <w:num w:numId="5">
    <w:abstractNumId w:val="28"/>
  </w:num>
  <w:num w:numId="6">
    <w:abstractNumId w:val="12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7"/>
  </w:num>
  <w:num w:numId="10">
    <w:abstractNumId w:val="6"/>
  </w:num>
  <w:num w:numId="11">
    <w:abstractNumId w:val="24"/>
  </w:num>
  <w:num w:numId="12">
    <w:abstractNumId w:val="0"/>
  </w:num>
  <w:num w:numId="13">
    <w:abstractNumId w:val="10"/>
  </w:num>
  <w:num w:numId="14">
    <w:abstractNumId w:val="7"/>
  </w:num>
  <w:num w:numId="15">
    <w:abstractNumId w:val="16"/>
  </w:num>
  <w:num w:numId="16">
    <w:abstractNumId w:val="8"/>
  </w:num>
  <w:num w:numId="17">
    <w:abstractNumId w:val="27"/>
  </w:num>
  <w:num w:numId="18">
    <w:abstractNumId w:val="3"/>
  </w:num>
  <w:num w:numId="19">
    <w:abstractNumId w:val="21"/>
  </w:num>
  <w:num w:numId="20">
    <w:abstractNumId w:val="23"/>
  </w:num>
  <w:num w:numId="21">
    <w:abstractNumId w:val="31"/>
  </w:num>
  <w:num w:numId="22">
    <w:abstractNumId w:val="9"/>
  </w:num>
  <w:num w:numId="23">
    <w:abstractNumId w:val="22"/>
  </w:num>
  <w:num w:numId="24">
    <w:abstractNumId w:val="20"/>
  </w:num>
  <w:num w:numId="25">
    <w:abstractNumId w:val="25"/>
  </w:num>
  <w:num w:numId="26">
    <w:abstractNumId w:val="15"/>
  </w:num>
  <w:num w:numId="27">
    <w:abstractNumId w:val="2"/>
  </w:num>
  <w:num w:numId="28">
    <w:abstractNumId w:val="30"/>
  </w:num>
  <w:num w:numId="29">
    <w:abstractNumId w:val="5"/>
  </w:num>
  <w:num w:numId="30">
    <w:abstractNumId w:val="1"/>
  </w:num>
  <w:num w:numId="31">
    <w:abstractNumId w:val="13"/>
  </w:num>
  <w:num w:numId="32">
    <w:abstractNumId w:val="14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774E"/>
    <w:rsid w:val="00001060"/>
    <w:rsid w:val="00002EB5"/>
    <w:rsid w:val="000378CD"/>
    <w:rsid w:val="00040CB0"/>
    <w:rsid w:val="00054C54"/>
    <w:rsid w:val="000569C3"/>
    <w:rsid w:val="000A1713"/>
    <w:rsid w:val="000B5531"/>
    <w:rsid w:val="000C4793"/>
    <w:rsid w:val="000D2F6A"/>
    <w:rsid w:val="001139FE"/>
    <w:rsid w:val="001220EA"/>
    <w:rsid w:val="00130DDA"/>
    <w:rsid w:val="00136D0C"/>
    <w:rsid w:val="00170ADF"/>
    <w:rsid w:val="00183F40"/>
    <w:rsid w:val="0019306F"/>
    <w:rsid w:val="001E053E"/>
    <w:rsid w:val="00250CC4"/>
    <w:rsid w:val="0025217E"/>
    <w:rsid w:val="0026438D"/>
    <w:rsid w:val="00282FBE"/>
    <w:rsid w:val="00290968"/>
    <w:rsid w:val="002A5625"/>
    <w:rsid w:val="002B50AD"/>
    <w:rsid w:val="002C1026"/>
    <w:rsid w:val="002C4288"/>
    <w:rsid w:val="00303E75"/>
    <w:rsid w:val="00305748"/>
    <w:rsid w:val="00313B6D"/>
    <w:rsid w:val="003172F1"/>
    <w:rsid w:val="00351AF4"/>
    <w:rsid w:val="00352F81"/>
    <w:rsid w:val="00356188"/>
    <w:rsid w:val="00397219"/>
    <w:rsid w:val="003E23B1"/>
    <w:rsid w:val="003F1017"/>
    <w:rsid w:val="00401EA4"/>
    <w:rsid w:val="004346ED"/>
    <w:rsid w:val="00440B53"/>
    <w:rsid w:val="0045318A"/>
    <w:rsid w:val="00461B9C"/>
    <w:rsid w:val="0047048D"/>
    <w:rsid w:val="0048763F"/>
    <w:rsid w:val="004B5FD7"/>
    <w:rsid w:val="004C6903"/>
    <w:rsid w:val="004F3188"/>
    <w:rsid w:val="005220EF"/>
    <w:rsid w:val="00532975"/>
    <w:rsid w:val="00533944"/>
    <w:rsid w:val="00537B2E"/>
    <w:rsid w:val="0054760D"/>
    <w:rsid w:val="005510A0"/>
    <w:rsid w:val="00552618"/>
    <w:rsid w:val="005743E2"/>
    <w:rsid w:val="005A3A00"/>
    <w:rsid w:val="005B2BA1"/>
    <w:rsid w:val="005B5833"/>
    <w:rsid w:val="005D785F"/>
    <w:rsid w:val="005F196E"/>
    <w:rsid w:val="005F49CD"/>
    <w:rsid w:val="005F57DD"/>
    <w:rsid w:val="00622479"/>
    <w:rsid w:val="00630A17"/>
    <w:rsid w:val="006465A0"/>
    <w:rsid w:val="00660C11"/>
    <w:rsid w:val="00663413"/>
    <w:rsid w:val="00695146"/>
    <w:rsid w:val="006B5FA5"/>
    <w:rsid w:val="006D0606"/>
    <w:rsid w:val="006D1308"/>
    <w:rsid w:val="00736906"/>
    <w:rsid w:val="00761A0B"/>
    <w:rsid w:val="007748E2"/>
    <w:rsid w:val="00775585"/>
    <w:rsid w:val="00782313"/>
    <w:rsid w:val="00794572"/>
    <w:rsid w:val="007977B4"/>
    <w:rsid w:val="007C16D0"/>
    <w:rsid w:val="007E30C2"/>
    <w:rsid w:val="00836634"/>
    <w:rsid w:val="00841803"/>
    <w:rsid w:val="00845B00"/>
    <w:rsid w:val="00856FA8"/>
    <w:rsid w:val="00865E5E"/>
    <w:rsid w:val="00882BCA"/>
    <w:rsid w:val="00883A13"/>
    <w:rsid w:val="008C1D2F"/>
    <w:rsid w:val="008E0260"/>
    <w:rsid w:val="008E2555"/>
    <w:rsid w:val="008E7958"/>
    <w:rsid w:val="008F4A94"/>
    <w:rsid w:val="00903E1A"/>
    <w:rsid w:val="009223A9"/>
    <w:rsid w:val="009252E6"/>
    <w:rsid w:val="009448CE"/>
    <w:rsid w:val="009541DE"/>
    <w:rsid w:val="00981C39"/>
    <w:rsid w:val="009A7158"/>
    <w:rsid w:val="009B3CB4"/>
    <w:rsid w:val="009C1165"/>
    <w:rsid w:val="009D7A79"/>
    <w:rsid w:val="009F774E"/>
    <w:rsid w:val="00A05B01"/>
    <w:rsid w:val="00A15A67"/>
    <w:rsid w:val="00A22153"/>
    <w:rsid w:val="00A47D86"/>
    <w:rsid w:val="00A55DDF"/>
    <w:rsid w:val="00A60F33"/>
    <w:rsid w:val="00A6117A"/>
    <w:rsid w:val="00A67CDF"/>
    <w:rsid w:val="00A67D10"/>
    <w:rsid w:val="00A85487"/>
    <w:rsid w:val="00A93E78"/>
    <w:rsid w:val="00AA4A39"/>
    <w:rsid w:val="00AC045C"/>
    <w:rsid w:val="00AE2157"/>
    <w:rsid w:val="00AE289F"/>
    <w:rsid w:val="00AE368D"/>
    <w:rsid w:val="00AF3D8E"/>
    <w:rsid w:val="00B219EC"/>
    <w:rsid w:val="00B24252"/>
    <w:rsid w:val="00B264E8"/>
    <w:rsid w:val="00B36C3A"/>
    <w:rsid w:val="00B52574"/>
    <w:rsid w:val="00BA386B"/>
    <w:rsid w:val="00BA3FB9"/>
    <w:rsid w:val="00BA5D44"/>
    <w:rsid w:val="00BC70CF"/>
    <w:rsid w:val="00BD344B"/>
    <w:rsid w:val="00BD65FD"/>
    <w:rsid w:val="00BF1616"/>
    <w:rsid w:val="00C06510"/>
    <w:rsid w:val="00C11234"/>
    <w:rsid w:val="00C23A23"/>
    <w:rsid w:val="00C350C2"/>
    <w:rsid w:val="00C37AFF"/>
    <w:rsid w:val="00C40EAE"/>
    <w:rsid w:val="00C706F1"/>
    <w:rsid w:val="00C9097C"/>
    <w:rsid w:val="00C96E8C"/>
    <w:rsid w:val="00CA3561"/>
    <w:rsid w:val="00CF6DB8"/>
    <w:rsid w:val="00D36C6D"/>
    <w:rsid w:val="00D557E6"/>
    <w:rsid w:val="00D626C9"/>
    <w:rsid w:val="00D71BCB"/>
    <w:rsid w:val="00D76CBD"/>
    <w:rsid w:val="00D77220"/>
    <w:rsid w:val="00DA495A"/>
    <w:rsid w:val="00DC2AFD"/>
    <w:rsid w:val="00DD0B93"/>
    <w:rsid w:val="00DF15B7"/>
    <w:rsid w:val="00DF226A"/>
    <w:rsid w:val="00E00551"/>
    <w:rsid w:val="00E15D37"/>
    <w:rsid w:val="00E26A26"/>
    <w:rsid w:val="00E32965"/>
    <w:rsid w:val="00E7123F"/>
    <w:rsid w:val="00E82FC3"/>
    <w:rsid w:val="00EB5DEB"/>
    <w:rsid w:val="00ED06EC"/>
    <w:rsid w:val="00F02589"/>
    <w:rsid w:val="00F062E1"/>
    <w:rsid w:val="00F12AB3"/>
    <w:rsid w:val="00F21FB6"/>
    <w:rsid w:val="00F258D9"/>
    <w:rsid w:val="00F31020"/>
    <w:rsid w:val="00F403E1"/>
    <w:rsid w:val="00F71342"/>
    <w:rsid w:val="00F772C6"/>
    <w:rsid w:val="00F84507"/>
    <w:rsid w:val="00FA4ED6"/>
    <w:rsid w:val="00FB3C6C"/>
    <w:rsid w:val="00FB6841"/>
    <w:rsid w:val="00FC0695"/>
    <w:rsid w:val="00FE43B5"/>
    <w:rsid w:val="00FE6C9A"/>
    <w:rsid w:val="00FF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74E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F774E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9F774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220EF"/>
    <w:pPr>
      <w:ind w:left="720"/>
      <w:contextualSpacing/>
    </w:pPr>
  </w:style>
  <w:style w:type="table" w:styleId="Tablaconcuadrcula">
    <w:name w:val="Table Grid"/>
    <w:basedOn w:val="Tablanormal"/>
    <w:uiPriority w:val="59"/>
    <w:rsid w:val="00C909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DC2AFD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semiHidden/>
    <w:unhideWhenUsed/>
    <w:rsid w:val="00401EA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4F318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semiHidden/>
    <w:rsid w:val="004F3188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4F318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semiHidden/>
    <w:rsid w:val="004F3188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Nmerodepgina">
    <w:name w:val="page number"/>
    <w:uiPriority w:val="99"/>
    <w:unhideWhenUsed/>
    <w:rsid w:val="004F3188"/>
    <w:rPr>
      <w:rFonts w:eastAsia="Times New Roman" w:cs="Times New Roman"/>
      <w:bCs w:val="0"/>
      <w:iCs w:val="0"/>
      <w:szCs w:val="22"/>
      <w:lang w:val="es-ES"/>
    </w:rPr>
  </w:style>
  <w:style w:type="character" w:styleId="Refdecomentario">
    <w:name w:val="annotation reference"/>
    <w:uiPriority w:val="99"/>
    <w:semiHidden/>
    <w:unhideWhenUsed/>
    <w:rsid w:val="001930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306F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19306F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306F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9306F"/>
    <w:rPr>
      <w:rFonts w:ascii="Times New Roman" w:eastAsia="Times New Roman" w:hAnsi="Times New Roman"/>
      <w:b/>
      <w:bCs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06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9306F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visitado">
    <w:name w:val="FollowedHyperlink"/>
    <w:uiPriority w:val="99"/>
    <w:semiHidden/>
    <w:unhideWhenUsed/>
    <w:rsid w:val="00E0055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ecursostic.educacion.es/humanidades/ciceros/web/profesores/eso2/t2/teoria_1.htm" TargetMode="External"/><Relationship Id="rId18" Type="http://schemas.openxmlformats.org/officeDocument/2006/relationships/hyperlink" Target="http://www.slideshare.net/pepepardo/bloque-4-la-lectura-de-imgenes-i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lideshare.net/Annie2201/niveles-de-iconocidad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centros5.pntic.mec.es/cpr.de.ciudad.real/lengua/Tiptextos.htm" TargetMode="External"/><Relationship Id="rId17" Type="http://schemas.openxmlformats.org/officeDocument/2006/relationships/hyperlink" Target="http://cromacentrifuga.com.ar/teoricos/Barthes%20retorica%20de%20la%20imagen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lfabetizacion.fundacionsantillana.org/archivos/docs/como_se_lee_una_imagen_A" TargetMode="External"/><Relationship Id="rId20" Type="http://schemas.openxmlformats.org/officeDocument/2006/relationships/hyperlink" Target="http://enebro.pntic.mec.es/~phum0000/cam/tematres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catedraa.com.ar/wp-content/uploads/2011/08/Influencia-de-las-noticias-sobre-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hyperlink" Target="http://www.educar.org/enlared/miswq/lecturaimagen.htm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formacion-docente.idoneos.com/index.php/Did%C3%A1ctica_de_la_Lengua/Tipos_de_Textos/C" TargetMode="External"/><Relationship Id="rId22" Type="http://schemas.openxmlformats.org/officeDocument/2006/relationships/hyperlink" Target="http://aal.idoneos.com/index.php/Revista/A%C3%B1o_10_Nro._10/Lectura_de_im%C3%A1gen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8C72B26-DE80-432A-9CD4-46705DA52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6885</Words>
  <Characters>37868</Characters>
  <Application>Microsoft Office Word</Application>
  <DocSecurity>0</DocSecurity>
  <Lines>315</Lines>
  <Paragraphs>89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100</vt:i4>
      </vt:variant>
    </vt:vector>
  </HeadingPairs>
  <TitlesOfParts>
    <vt:vector size="101" baseType="lpstr">
      <vt:lpstr/>
      <vt:lpstr/>
      <vt:lpstr/>
      <vt:lpstr/>
      <vt:lpstr>4.1. Micro- unidades de Análisis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RECOMENDACIONES</vt:lpstr>
      <vt:lpstr>El fin de esta asignatura es generar procesos de comunicación por medio de la le</vt:lpstr>
      <vt:lpstr>Debe hacer énfasis que los actos comunicativos no se producen en forma aislada, </vt:lpstr>
      <vt:lpstr>Recuerde que los actos de comunicación tienen la intención de compartir  “algo” </vt:lpstr>
      <vt:lpstr>Oriente a sus estudiantes que las competencias comunicativas orales y escritas p</vt:lpstr>
      <vt:lpstr>Trabaje en esta unidad los elementos básicos de la comunicación oral y dé recome</vt:lpstr>
      <vt:lpstr>Explique el proyecto de aula. Cada actividad que realice debe estar enfocada al </vt:lpstr>
      <vt:lpstr>Trabaje el portafolio (incluya una reflexión por cada tema tratado: extensión un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RECOMENDACIONES</vt:lpstr>
      <vt:lpstr/>
      <vt:lpstr>Cuando trabaje este tema recuerde que la clave para comprender la intencionalida</vt:lpstr>
      <vt:lpstr>Recuerde que debemos trabajar desde la tipología textual de tal manera que en un</vt:lpstr>
      <vt:lpstr>Lleve textos obtenidos en nuestra  cotidianidad. Los textos pueden ser imágenes </vt:lpstr>
      <vt:lpstr>Haga énfasis en los cambios de significación de una idea, frase, etc. dependiend</vt:lpstr>
      <vt:lpstr>Trabaje el portafolio (incluya una reflexión por cada tema tratado: extensión un</vt:lpstr>
      <vt:lpstr/>
      <vt:lpstr/>
      <vt:lpstr/>
      <vt:lpstr>UNIDAD DE ANÁLISIS: III LA LECTURA: Comprensión de textos</vt:lpstr>
      <vt:lpstr/>
      <vt:lpstr/>
      <vt:lpstr/>
      <vt:lpstr/>
      <vt:lpstr/>
      <vt:lpstr/>
      <vt:lpstr/>
      <vt:lpstr/>
      <vt:lpstr/>
      <vt:lpstr/>
      <vt:lpstr/>
      <vt:lpstr/>
      <vt:lpstr/>
      <vt:lpstr/>
    </vt:vector>
  </TitlesOfParts>
  <Company/>
  <LinksUpToDate>false</LinksUpToDate>
  <CharactersWithSpaces>44664</CharactersWithSpaces>
  <SharedDoc>false</SharedDoc>
  <HLinks>
    <vt:vector size="66" baseType="variant">
      <vt:variant>
        <vt:i4>7733249</vt:i4>
      </vt:variant>
      <vt:variant>
        <vt:i4>33</vt:i4>
      </vt:variant>
      <vt:variant>
        <vt:i4>0</vt:i4>
      </vt:variant>
      <vt:variant>
        <vt:i4>5</vt:i4>
      </vt:variant>
      <vt:variant>
        <vt:lpwstr>http://aal.idoneos.com/index.php/Revista/A%C3%B1o_10_Nro._10/Lectura_de_im%C3%A1genes</vt:lpwstr>
      </vt:variant>
      <vt:variant>
        <vt:lpwstr/>
      </vt:variant>
      <vt:variant>
        <vt:i4>4194328</vt:i4>
      </vt:variant>
      <vt:variant>
        <vt:i4>30</vt:i4>
      </vt:variant>
      <vt:variant>
        <vt:i4>0</vt:i4>
      </vt:variant>
      <vt:variant>
        <vt:i4>5</vt:i4>
      </vt:variant>
      <vt:variant>
        <vt:lpwstr>http://www.slideshare.net/Annie2201/niveles-de-iconocidad</vt:lpwstr>
      </vt:variant>
      <vt:variant>
        <vt:lpwstr/>
      </vt:variant>
      <vt:variant>
        <vt:i4>4259904</vt:i4>
      </vt:variant>
      <vt:variant>
        <vt:i4>27</vt:i4>
      </vt:variant>
      <vt:variant>
        <vt:i4>0</vt:i4>
      </vt:variant>
      <vt:variant>
        <vt:i4>5</vt:i4>
      </vt:variant>
      <vt:variant>
        <vt:lpwstr>http://enebro.pntic.mec.es/~phum0000/cam/tematres.htm</vt:lpwstr>
      </vt:variant>
      <vt:variant>
        <vt:lpwstr/>
      </vt:variant>
      <vt:variant>
        <vt:i4>589898</vt:i4>
      </vt:variant>
      <vt:variant>
        <vt:i4>24</vt:i4>
      </vt:variant>
      <vt:variant>
        <vt:i4>0</vt:i4>
      </vt:variant>
      <vt:variant>
        <vt:i4>5</vt:i4>
      </vt:variant>
      <vt:variant>
        <vt:lpwstr>http://www.educar.org/enlared/miswq/lecturaimagen.htm</vt:lpwstr>
      </vt:variant>
      <vt:variant>
        <vt:lpwstr/>
      </vt:variant>
      <vt:variant>
        <vt:i4>6029395</vt:i4>
      </vt:variant>
      <vt:variant>
        <vt:i4>21</vt:i4>
      </vt:variant>
      <vt:variant>
        <vt:i4>0</vt:i4>
      </vt:variant>
      <vt:variant>
        <vt:i4>5</vt:i4>
      </vt:variant>
      <vt:variant>
        <vt:lpwstr>http://www.slideshare.net/pepepardo/bloque-4-la-lectura-de-imgenes-i</vt:lpwstr>
      </vt:variant>
      <vt:variant>
        <vt:lpwstr/>
      </vt:variant>
      <vt:variant>
        <vt:i4>655383</vt:i4>
      </vt:variant>
      <vt:variant>
        <vt:i4>18</vt:i4>
      </vt:variant>
      <vt:variant>
        <vt:i4>0</vt:i4>
      </vt:variant>
      <vt:variant>
        <vt:i4>5</vt:i4>
      </vt:variant>
      <vt:variant>
        <vt:lpwstr>http://cromacentrifuga.com.ar/teoricos/Barthes retorica de la imagen.pdf</vt:lpwstr>
      </vt:variant>
      <vt:variant>
        <vt:lpwstr/>
      </vt:variant>
      <vt:variant>
        <vt:i4>7274500</vt:i4>
      </vt:variant>
      <vt:variant>
        <vt:i4>15</vt:i4>
      </vt:variant>
      <vt:variant>
        <vt:i4>0</vt:i4>
      </vt:variant>
      <vt:variant>
        <vt:i4>5</vt:i4>
      </vt:variant>
      <vt:variant>
        <vt:lpwstr>http://www.alfabetizacion.fundacionsantillana.org/archivos/docs/como_se_lee_una_imagen_A</vt:lpwstr>
      </vt:variant>
      <vt:variant>
        <vt:lpwstr/>
      </vt:variant>
      <vt:variant>
        <vt:i4>524379</vt:i4>
      </vt:variant>
      <vt:variant>
        <vt:i4>12</vt:i4>
      </vt:variant>
      <vt:variant>
        <vt:i4>0</vt:i4>
      </vt:variant>
      <vt:variant>
        <vt:i4>5</vt:i4>
      </vt:variant>
      <vt:variant>
        <vt:lpwstr>http://www.catedraa.com.ar/wp-content/uploads/2011/08/Influencia-de-las-noticias-sobre-n</vt:lpwstr>
      </vt:variant>
      <vt:variant>
        <vt:lpwstr/>
      </vt:variant>
      <vt:variant>
        <vt:i4>7929876</vt:i4>
      </vt:variant>
      <vt:variant>
        <vt:i4>9</vt:i4>
      </vt:variant>
      <vt:variant>
        <vt:i4>0</vt:i4>
      </vt:variant>
      <vt:variant>
        <vt:i4>5</vt:i4>
      </vt:variant>
      <vt:variant>
        <vt:lpwstr>http://formacion-docente.idoneos.com/index.php/Did%C3%A1ctica_de_la_Lengua/Tipos_de_Textos/C</vt:lpwstr>
      </vt:variant>
      <vt:variant>
        <vt:lpwstr/>
      </vt:variant>
      <vt:variant>
        <vt:i4>5898350</vt:i4>
      </vt:variant>
      <vt:variant>
        <vt:i4>6</vt:i4>
      </vt:variant>
      <vt:variant>
        <vt:i4>0</vt:i4>
      </vt:variant>
      <vt:variant>
        <vt:i4>5</vt:i4>
      </vt:variant>
      <vt:variant>
        <vt:lpwstr>http://recursostic.educacion.es/humanidades/ciceros/web/profesores/eso2/t2/teoria_1.htm</vt:lpwstr>
      </vt:variant>
      <vt:variant>
        <vt:lpwstr/>
      </vt:variant>
      <vt:variant>
        <vt:i4>1441794</vt:i4>
      </vt:variant>
      <vt:variant>
        <vt:i4>3</vt:i4>
      </vt:variant>
      <vt:variant>
        <vt:i4>0</vt:i4>
      </vt:variant>
      <vt:variant>
        <vt:i4>5</vt:i4>
      </vt:variant>
      <vt:variant>
        <vt:lpwstr>http://centros5.pntic.mec.es/cpr.de.ciudad.real/lengua/Tiptextos.htm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Samy</cp:lastModifiedBy>
  <cp:revision>2</cp:revision>
  <dcterms:created xsi:type="dcterms:W3CDTF">2013-03-15T13:08:00Z</dcterms:created>
  <dcterms:modified xsi:type="dcterms:W3CDTF">2013-03-15T13:08:00Z</dcterms:modified>
</cp:coreProperties>
</file>